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2C" w:rsidRDefault="00F16C65" w:rsidP="00F16C65">
      <w:pPr>
        <w:jc w:val="center"/>
        <w:rPr>
          <w:b/>
          <w:sz w:val="24"/>
          <w:szCs w:val="24"/>
          <w:u w:val="single"/>
        </w:rPr>
      </w:pPr>
      <w:r w:rsidRPr="00F16C65">
        <w:rPr>
          <w:b/>
          <w:sz w:val="24"/>
          <w:szCs w:val="24"/>
          <w:u w:val="single"/>
        </w:rPr>
        <w:t>ATENCIÓN DE ENFERMERÍA EN EL SERVICIO DE URGENCIAS Y EMERGENCIAS</w:t>
      </w:r>
    </w:p>
    <w:p w:rsidR="00F16C65" w:rsidRDefault="00F16C65" w:rsidP="00F16C65">
      <w:pPr>
        <w:rPr>
          <w:b/>
          <w:sz w:val="24"/>
          <w:szCs w:val="24"/>
        </w:rPr>
      </w:pPr>
      <w:r>
        <w:rPr>
          <w:b/>
          <w:sz w:val="24"/>
          <w:szCs w:val="24"/>
        </w:rPr>
        <w:t>1. Áreas funcionales del servicio de urgencias:</w:t>
      </w:r>
    </w:p>
    <w:p w:rsidR="00F16C65" w:rsidRPr="00346C41" w:rsidRDefault="00F16C65" w:rsidP="00F16C65">
      <w:pPr>
        <w:spacing w:after="0" w:line="240" w:lineRule="auto"/>
        <w:jc w:val="both"/>
        <w:rPr>
          <w:rFonts w:cstheme="minorHAnsi"/>
          <w:sz w:val="24"/>
          <w:szCs w:val="24"/>
        </w:rPr>
      </w:pPr>
      <w:r>
        <w:rPr>
          <w:rFonts w:cstheme="minorHAnsi"/>
          <w:b/>
          <w:bCs/>
          <w:sz w:val="24"/>
          <w:szCs w:val="24"/>
        </w:rPr>
        <w:t>Admisión</w:t>
      </w:r>
    </w:p>
    <w:p w:rsidR="00F16C65" w:rsidRDefault="00F16C65" w:rsidP="00F16C65">
      <w:pPr>
        <w:tabs>
          <w:tab w:val="left" w:pos="420"/>
        </w:tabs>
        <w:spacing w:after="0" w:line="240" w:lineRule="auto"/>
        <w:ind w:left="420"/>
        <w:jc w:val="both"/>
        <w:rPr>
          <w:rFonts w:cstheme="minorHAnsi"/>
          <w:sz w:val="24"/>
          <w:szCs w:val="24"/>
        </w:rPr>
      </w:pPr>
    </w:p>
    <w:p w:rsidR="00F16C65" w:rsidRDefault="00F16C65" w:rsidP="00F16C65">
      <w:pPr>
        <w:spacing w:after="0" w:line="240" w:lineRule="auto"/>
        <w:jc w:val="both"/>
        <w:rPr>
          <w:rFonts w:cstheme="minorHAnsi"/>
          <w:sz w:val="24"/>
          <w:szCs w:val="24"/>
        </w:rPr>
      </w:pPr>
      <w:r>
        <w:rPr>
          <w:rFonts w:cstheme="minorHAnsi"/>
          <w:sz w:val="24"/>
          <w:szCs w:val="24"/>
        </w:rPr>
        <w:t>Lugar administrativo donde en primer lugar se filia al paciente a través de su tarjeta sanitaria o documento identificativo, tomándose al menos el nombre y apellidos, edad, dirección y nacionalidad. Es la primera área funcional del Servicio de Urgencias.</w:t>
      </w:r>
    </w:p>
    <w:p w:rsidR="00F16C65" w:rsidRDefault="00F16C65" w:rsidP="00F16C65">
      <w:pPr>
        <w:spacing w:after="0" w:line="240" w:lineRule="auto"/>
        <w:jc w:val="both"/>
        <w:rPr>
          <w:rFonts w:cstheme="minorHAnsi"/>
          <w:sz w:val="24"/>
          <w:szCs w:val="24"/>
        </w:rPr>
      </w:pPr>
    </w:p>
    <w:p w:rsidR="00F16C65" w:rsidRDefault="00F16C65" w:rsidP="00F16C65">
      <w:pPr>
        <w:spacing w:after="0" w:line="240" w:lineRule="auto"/>
        <w:jc w:val="both"/>
        <w:rPr>
          <w:rFonts w:cstheme="minorHAnsi"/>
          <w:sz w:val="24"/>
          <w:szCs w:val="24"/>
        </w:rPr>
      </w:pPr>
      <w:r>
        <w:rPr>
          <w:rFonts w:cstheme="minorHAnsi"/>
          <w:sz w:val="24"/>
          <w:szCs w:val="24"/>
        </w:rPr>
        <w:t>Posteriormente se refleja el motivo de la asistencia: urgencias generales, traumatología, pediatría, ginecología... seguidamente se registra la razón de la patología, ya sea enfermedad, accidente laboral o accidente de tráfico. Por último, se anota la fecha de la asistencia y la hora de entrada.</w:t>
      </w:r>
    </w:p>
    <w:p w:rsidR="00F16C65" w:rsidRDefault="00F16C65" w:rsidP="00F16C65">
      <w:pPr>
        <w:spacing w:after="0" w:line="240" w:lineRule="auto"/>
        <w:jc w:val="both"/>
        <w:rPr>
          <w:rFonts w:cstheme="minorHAnsi"/>
          <w:sz w:val="24"/>
          <w:szCs w:val="24"/>
        </w:rPr>
      </w:pPr>
    </w:p>
    <w:p w:rsidR="00F16C65" w:rsidRDefault="00F16C65" w:rsidP="00F16C65">
      <w:pPr>
        <w:spacing w:after="0" w:line="240" w:lineRule="auto"/>
        <w:jc w:val="both"/>
        <w:rPr>
          <w:rFonts w:cstheme="minorHAnsi"/>
          <w:b/>
          <w:bCs/>
          <w:sz w:val="24"/>
          <w:szCs w:val="24"/>
        </w:rPr>
      </w:pPr>
      <w:r>
        <w:rPr>
          <w:rFonts w:cstheme="minorHAnsi"/>
          <w:b/>
          <w:bCs/>
          <w:sz w:val="24"/>
          <w:szCs w:val="24"/>
        </w:rPr>
        <w:t>Área de clasificación o triaje</w:t>
      </w:r>
    </w:p>
    <w:p w:rsidR="00F16C65" w:rsidRDefault="00F16C65" w:rsidP="00F16C65">
      <w:pPr>
        <w:tabs>
          <w:tab w:val="left" w:pos="420"/>
        </w:tabs>
        <w:spacing w:after="0" w:line="240" w:lineRule="auto"/>
        <w:ind w:left="420"/>
        <w:jc w:val="both"/>
        <w:rPr>
          <w:rFonts w:cstheme="minorHAnsi"/>
          <w:b/>
          <w:bCs/>
          <w:sz w:val="24"/>
          <w:szCs w:val="24"/>
        </w:rPr>
      </w:pPr>
    </w:p>
    <w:p w:rsidR="00F16C65" w:rsidRDefault="00F16C65" w:rsidP="00F16C65">
      <w:pPr>
        <w:spacing w:after="0" w:line="240" w:lineRule="auto"/>
        <w:jc w:val="both"/>
        <w:rPr>
          <w:rFonts w:cstheme="minorHAnsi"/>
          <w:sz w:val="24"/>
          <w:szCs w:val="24"/>
        </w:rPr>
      </w:pPr>
      <w:r>
        <w:rPr>
          <w:rFonts w:cstheme="minorHAnsi"/>
          <w:sz w:val="24"/>
          <w:szCs w:val="24"/>
        </w:rPr>
        <w:t>Lugar físico al que es llamado el paciente tras su admisión en el servicio de urgencias y donde se realiza el primer contacto entre el profesional sanitario y el individuo que solicita la asistencia sanitaria.</w:t>
      </w:r>
    </w:p>
    <w:p w:rsidR="00F16C65" w:rsidRDefault="00F16C65" w:rsidP="00F16C65">
      <w:pPr>
        <w:spacing w:after="0" w:line="240" w:lineRule="auto"/>
        <w:jc w:val="both"/>
        <w:rPr>
          <w:rFonts w:cstheme="minorHAnsi"/>
          <w:sz w:val="24"/>
          <w:szCs w:val="24"/>
        </w:rPr>
      </w:pPr>
    </w:p>
    <w:p w:rsidR="00F16C65" w:rsidRDefault="00F16C65" w:rsidP="00F16C65">
      <w:pPr>
        <w:spacing w:after="0" w:line="240" w:lineRule="auto"/>
        <w:jc w:val="both"/>
        <w:rPr>
          <w:rFonts w:cstheme="minorHAnsi"/>
          <w:b/>
          <w:bCs/>
          <w:sz w:val="24"/>
          <w:szCs w:val="24"/>
        </w:rPr>
      </w:pPr>
      <w:r>
        <w:rPr>
          <w:rFonts w:cstheme="minorHAnsi"/>
          <w:b/>
          <w:bCs/>
          <w:sz w:val="24"/>
          <w:szCs w:val="24"/>
        </w:rPr>
        <w:t>Área de consultas</w:t>
      </w:r>
    </w:p>
    <w:p w:rsidR="00F16C65" w:rsidRDefault="00F16C65" w:rsidP="00F16C65">
      <w:pPr>
        <w:tabs>
          <w:tab w:val="left" w:pos="420"/>
        </w:tabs>
        <w:spacing w:after="0" w:line="240" w:lineRule="auto"/>
        <w:ind w:left="420"/>
        <w:jc w:val="both"/>
        <w:rPr>
          <w:rFonts w:cstheme="minorHAnsi"/>
          <w:b/>
          <w:bCs/>
          <w:sz w:val="24"/>
          <w:szCs w:val="24"/>
        </w:rPr>
      </w:pPr>
    </w:p>
    <w:p w:rsidR="00F16C65" w:rsidRDefault="00F16C65" w:rsidP="00F16C65">
      <w:pPr>
        <w:spacing w:after="0" w:line="240" w:lineRule="auto"/>
        <w:jc w:val="both"/>
        <w:rPr>
          <w:rFonts w:cstheme="minorHAnsi"/>
          <w:sz w:val="24"/>
          <w:szCs w:val="24"/>
        </w:rPr>
      </w:pPr>
      <w:r>
        <w:rPr>
          <w:rFonts w:cstheme="minorHAnsi"/>
          <w:sz w:val="24"/>
          <w:szCs w:val="24"/>
        </w:rPr>
        <w:t>El área de consultas es la zona donde se lleva a cabo la atención clínica inicial de la mayoría de los pacientes que acuden a urgencias. La asignación de las consultas a los distintos médicos la realizará el jefe de sección de urgencias en los días laborables y en su ausencia, el responsable clínico.</w:t>
      </w:r>
    </w:p>
    <w:p w:rsidR="00F16C65" w:rsidRDefault="00F16C65" w:rsidP="00F16C65">
      <w:pPr>
        <w:spacing w:after="0" w:line="240" w:lineRule="auto"/>
        <w:jc w:val="both"/>
        <w:rPr>
          <w:rFonts w:cstheme="minorHAnsi"/>
          <w:sz w:val="24"/>
          <w:szCs w:val="24"/>
        </w:rPr>
      </w:pPr>
    </w:p>
    <w:p w:rsidR="00F16C65" w:rsidRDefault="00F16C65" w:rsidP="00F16C65">
      <w:pPr>
        <w:spacing w:after="0" w:line="240" w:lineRule="auto"/>
        <w:jc w:val="both"/>
        <w:rPr>
          <w:rFonts w:cstheme="minorHAnsi"/>
          <w:sz w:val="24"/>
          <w:szCs w:val="24"/>
        </w:rPr>
      </w:pPr>
      <w:r>
        <w:rPr>
          <w:rFonts w:cstheme="minorHAnsi"/>
          <w:sz w:val="24"/>
          <w:szCs w:val="24"/>
        </w:rPr>
        <w:t>Tras ser vistos en el área de consultas, los pacientes pueden ser derivados al domicilio con su correspondiente informe dirigido al médico de familia y comunitaria, ser ingresados directamente en el área de hospitalización, ser trasladados a cualquiera de las otras áreas funcionales de la sección de urgencias o derivados a otros hospitales.</w:t>
      </w:r>
    </w:p>
    <w:p w:rsidR="00F16C65" w:rsidRDefault="00F16C65" w:rsidP="00F16C65">
      <w:pPr>
        <w:spacing w:after="0" w:line="240" w:lineRule="auto"/>
        <w:jc w:val="both"/>
        <w:rPr>
          <w:rFonts w:cstheme="minorHAnsi"/>
          <w:sz w:val="24"/>
          <w:szCs w:val="24"/>
        </w:rPr>
      </w:pPr>
    </w:p>
    <w:p w:rsidR="00F16C65" w:rsidRDefault="00F16C65" w:rsidP="00F16C65">
      <w:pPr>
        <w:spacing w:after="0" w:line="240" w:lineRule="auto"/>
        <w:jc w:val="both"/>
        <w:rPr>
          <w:rFonts w:cstheme="minorHAnsi"/>
          <w:b/>
          <w:bCs/>
          <w:color w:val="000000" w:themeColor="text1"/>
          <w:sz w:val="24"/>
          <w:szCs w:val="24"/>
        </w:rPr>
      </w:pPr>
      <w:r>
        <w:rPr>
          <w:rFonts w:cstheme="minorHAnsi"/>
          <w:b/>
          <w:bCs/>
          <w:color w:val="000000" w:themeColor="text1"/>
          <w:sz w:val="24"/>
          <w:szCs w:val="24"/>
        </w:rPr>
        <w:t>Área de observación – sillones</w:t>
      </w:r>
    </w:p>
    <w:p w:rsidR="00F16C65" w:rsidRDefault="00F16C65" w:rsidP="00F16C65">
      <w:pPr>
        <w:tabs>
          <w:tab w:val="left" w:pos="420"/>
        </w:tabs>
        <w:spacing w:after="0" w:line="240" w:lineRule="auto"/>
        <w:ind w:left="420"/>
        <w:jc w:val="both"/>
        <w:rPr>
          <w:rFonts w:cstheme="minorHAnsi"/>
          <w:b/>
          <w:bCs/>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color w:val="000000" w:themeColor="text1"/>
          <w:sz w:val="24"/>
          <w:szCs w:val="24"/>
        </w:rPr>
        <w:t>Es un área destinada a la atención de pacientes que no requieren uso de una cama y que presentan procesos que precisan tratamiento intravenoso sostenido y/o vigilancia de la evolución clínica, por un periodo no superior a 12 horas, en tanto se decide el destino definitivo.</w:t>
      </w:r>
    </w:p>
    <w:p w:rsidR="00F16C65" w:rsidRDefault="00F16C65" w:rsidP="00F16C65">
      <w:pPr>
        <w:spacing w:after="0" w:line="240" w:lineRule="auto"/>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color w:val="000000" w:themeColor="text1"/>
          <w:sz w:val="24"/>
          <w:szCs w:val="24"/>
        </w:rPr>
        <w:t>Excepcionalmente podrá recurrirse al uso de esta zona para la espera de pacientes con ingreso cursado en el área de hospitalización desde el área de consultas mientras que la cama está disponible, así como para la estancia de pacientes dados de alta del área de observación-camas mientras llega la ambulancia o la familia previamente contactada.</w:t>
      </w:r>
    </w:p>
    <w:p w:rsidR="00F16C65" w:rsidRDefault="00F16C65" w:rsidP="00F16C65">
      <w:pPr>
        <w:spacing w:after="0" w:line="240" w:lineRule="auto"/>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color w:val="000000" w:themeColor="text1"/>
          <w:sz w:val="24"/>
          <w:szCs w:val="24"/>
        </w:rPr>
        <w:t xml:space="preserve">La salida de pacientes de este área tendrá lugar por resolución o mejoría del proceso que motivó su ingreso o por sobrepasar el tiempo máximo establecido de permanencia </w:t>
      </w:r>
      <w:r>
        <w:rPr>
          <w:rFonts w:cstheme="minorHAnsi"/>
          <w:color w:val="000000" w:themeColor="text1"/>
          <w:sz w:val="24"/>
          <w:szCs w:val="24"/>
        </w:rPr>
        <w:lastRenderedPageBreak/>
        <w:t>en la sala (12 horas), siendo por tanto, su destino final posible el alta hospitalaria, el traslado a observación o el ingreso en el área de hospitalización.</w:t>
      </w:r>
    </w:p>
    <w:p w:rsidR="00F16C65" w:rsidRDefault="00F16C65" w:rsidP="00F16C65">
      <w:pPr>
        <w:rPr>
          <w:b/>
          <w:sz w:val="24"/>
          <w:szCs w:val="24"/>
        </w:rPr>
      </w:pPr>
    </w:p>
    <w:p w:rsidR="00F16C65" w:rsidRDefault="00F16C65" w:rsidP="00F16C65">
      <w:pPr>
        <w:rPr>
          <w:b/>
          <w:sz w:val="24"/>
          <w:szCs w:val="24"/>
        </w:rPr>
      </w:pPr>
      <w:r>
        <w:rPr>
          <w:b/>
          <w:sz w:val="24"/>
          <w:szCs w:val="24"/>
        </w:rPr>
        <w:t>2. Funciones del personal de enfermería de urgencias:</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Prestar asistencia sanitaria a todos los pacientes que acudan al servicio de urgencias y formar parte del equipo multidisciplinar encargado de la asistencia.</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Asumir las tareas asistenciales no urgentes pero básicas para el normal funcionamiento y atención a los pacientes. Concretamente, se debe prestar atención a los tratamientos programados que no deben interrumpirse en fines de semana o días festivos (curas e inyectables programados especialmente) y aquellas tareas pautadas por los médicos de atención primaria relacionadas con el ajuste de tratamientos y estudios de pacientes como la realización de glucemias postprandiales en ajustes de insulinoterapia y controles tensionales en ajustes de medicación hipotensora.</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Haber cursado la formación adecuada sobre Soporte Vital Avanzado, Soporte Vital al Trauma Grave, formación avanzada en electrocardiograma de urgencias y en todos los procesos tiempo-dependientes como el síndrome coronario agudo, ictus, sepsis grave o trauma grave.</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Clasificación de los pacientes en función de la gravedad.</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 xml:space="preserve">Realizar los procedimientos terapéuticos indicados por el responsable de la asistencia. </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Administrar los tratamientos prescritos por el médico a los pacientes que deban permanecer en el servicio para tratamiento y evolución, realizando un seguimiento de los cuidados de enfermería propios para este tipo de pacientes, incluidos en los protocolos asistenciales y guías clínicas existentes.</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Colaborar en el traslado de pacientes a diferentes servicios de hospitalización o centros indicados desde el servicio de urgencias, cuando las circunstancias asistenciales lo requieran.</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Utilizar adecuadamente los recursos disponibles para lograr una mayor calidad y eficiencia.</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Participar en el desarrollo y mantenimiento de los sistemas de información del centro relacionados con su actividad.</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Participar en los programas de investigación, en el plan de formación y en las actividades de mejora de la calidad.</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Cooperación y coordinación con el resto de dispositivos del Sistema Integral de Urgencias y Emergencias.</w:t>
      </w:r>
    </w:p>
    <w:p w:rsidR="00F16C65" w:rsidRPr="00346C41" w:rsidRDefault="00F16C65" w:rsidP="00F16C65">
      <w:pPr>
        <w:pStyle w:val="Prrafodelista"/>
        <w:numPr>
          <w:ilvl w:val="0"/>
          <w:numId w:val="2"/>
        </w:numPr>
        <w:spacing w:after="0" w:line="240" w:lineRule="auto"/>
        <w:jc w:val="both"/>
        <w:rPr>
          <w:rFonts w:cstheme="minorHAnsi"/>
          <w:color w:val="000000" w:themeColor="text1"/>
          <w:sz w:val="24"/>
          <w:szCs w:val="24"/>
        </w:rPr>
      </w:pPr>
      <w:r w:rsidRPr="00346C41">
        <w:rPr>
          <w:rFonts w:cstheme="minorHAnsi"/>
          <w:color w:val="000000" w:themeColor="text1"/>
          <w:sz w:val="24"/>
          <w:szCs w:val="24"/>
        </w:rPr>
        <w:t>Todas aquellas actividades encaminadas a la mejor atención de los pacientes que presenten patologías críticas y urgentes.</w:t>
      </w:r>
    </w:p>
    <w:p w:rsidR="00F16C65" w:rsidRDefault="00F16C65" w:rsidP="00F16C65">
      <w:pPr>
        <w:rPr>
          <w:b/>
          <w:sz w:val="24"/>
          <w:szCs w:val="24"/>
        </w:rPr>
      </w:pPr>
    </w:p>
    <w:p w:rsidR="00F16C65" w:rsidRDefault="00F16C65" w:rsidP="00F16C65">
      <w:pPr>
        <w:rPr>
          <w:b/>
          <w:sz w:val="24"/>
          <w:szCs w:val="24"/>
        </w:rPr>
      </w:pPr>
      <w:r>
        <w:rPr>
          <w:b/>
          <w:sz w:val="24"/>
          <w:szCs w:val="24"/>
        </w:rPr>
        <w:t>3. Tipos de circuitos en los servicios de urgencias:</w:t>
      </w: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Circuito de pacientes críticos:</w:t>
      </w:r>
      <w:r>
        <w:rPr>
          <w:rFonts w:cstheme="minorHAnsi"/>
          <w:color w:val="000000" w:themeColor="text1"/>
          <w:sz w:val="24"/>
          <w:szCs w:val="24"/>
        </w:rPr>
        <w:t xml:space="preserve"> es el circuito destinado a la atención de pacientes con prioridad 1, según el sistema de clasificación utilizado. Los pacientes pueden presentar </w:t>
      </w:r>
      <w:r>
        <w:rPr>
          <w:rFonts w:cstheme="minorHAnsi"/>
          <w:color w:val="000000" w:themeColor="text1"/>
          <w:sz w:val="24"/>
          <w:szCs w:val="24"/>
        </w:rPr>
        <w:lastRenderedPageBreak/>
        <w:t>cualquier tipo de patología que se incluya en esta prioridad, no siendo un área de atención exclusiva a la parada cardiorespiratoria.</w:t>
      </w:r>
    </w:p>
    <w:p w:rsidR="00F16C65" w:rsidRDefault="00F16C65" w:rsidP="00F16C65">
      <w:pPr>
        <w:tabs>
          <w:tab w:val="left" w:pos="420"/>
        </w:tabs>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Circuito de atención básica: </w:t>
      </w:r>
      <w:r>
        <w:rPr>
          <w:rFonts w:cstheme="minorHAnsi"/>
          <w:color w:val="000000" w:themeColor="text1"/>
          <w:sz w:val="24"/>
          <w:szCs w:val="24"/>
        </w:rPr>
        <w:t>en él se incluyen consultas habitualmente de acto único y que no precisen de exploraciones complementarias. El médico o la enfermera en su caso, no puede utilizar más que tiras reactivas como ayuda al diagnóstico y eventualmente radiología simple. Se puede administrar medicación por vía intravenosa o intramuscular. La necesidad de extracción de sangre para otras determinaciones implica el cambio de ubicación del paciente, previa aceptación del mismo por parte del médico responsable del circuito de destino. Se destina a la atención de pacientes con prioridades 4 y 5 exclusivamente (pueden incluirse o no pacientes traumatológicos, en función de la organización del servicio). Se conoce también con el nombre de circuito rápido, de banales o de primer nivel.</w:t>
      </w:r>
    </w:p>
    <w:p w:rsidR="00F16C65" w:rsidRDefault="00F16C65" w:rsidP="00F16C65">
      <w:pPr>
        <w:tabs>
          <w:tab w:val="left" w:pos="420"/>
        </w:tabs>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Circuito polivalente:</w:t>
      </w:r>
      <w:r>
        <w:rPr>
          <w:rFonts w:cstheme="minorHAnsi"/>
          <w:color w:val="000000" w:themeColor="text1"/>
          <w:sz w:val="24"/>
          <w:szCs w:val="24"/>
        </w:rPr>
        <w:t xml:space="preserve"> destinado a la atención a pacientes médicos o quirúrgicos (no traumatológicos) con prioridad 2 y 3. También se conoce como policlínica o circuito médico-quirúrgico.</w:t>
      </w:r>
    </w:p>
    <w:p w:rsidR="00F16C65" w:rsidRDefault="00F16C65" w:rsidP="00F16C65">
      <w:pPr>
        <w:tabs>
          <w:tab w:val="left" w:pos="420"/>
        </w:tabs>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Circuito traumatológico:</w:t>
      </w:r>
      <w:r>
        <w:rPr>
          <w:rFonts w:cstheme="minorHAnsi"/>
          <w:color w:val="000000" w:themeColor="text1"/>
          <w:sz w:val="24"/>
          <w:szCs w:val="24"/>
        </w:rPr>
        <w:t xml:space="preserve"> dedicado a la atención de pacientes con patología traumatológica con prioridades 2, 3, 4 y 5. Los pacientes con prioridades 4 y 5 también pueden atenderse en el circuito de atención básica en función de la organización funcional del servicio.</w:t>
      </w:r>
    </w:p>
    <w:p w:rsidR="00F16C65" w:rsidRDefault="00F16C65" w:rsidP="00F16C65">
      <w:pPr>
        <w:tabs>
          <w:tab w:val="left" w:pos="420"/>
        </w:tabs>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Circuito pediátrico:</w:t>
      </w:r>
      <w:r>
        <w:rPr>
          <w:rFonts w:cstheme="minorHAnsi"/>
          <w:color w:val="000000" w:themeColor="text1"/>
          <w:sz w:val="24"/>
          <w:szCs w:val="24"/>
        </w:rPr>
        <w:t xml:space="preserve"> circuito específico para la atención de pacientes pediátricos (menores de 14 años de edad) con prioridades 2, 3, 4 y 5.</w:t>
      </w:r>
    </w:p>
    <w:p w:rsidR="00F16C65" w:rsidRDefault="00F16C65" w:rsidP="00F16C65">
      <w:pPr>
        <w:tabs>
          <w:tab w:val="left" w:pos="420"/>
        </w:tabs>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Circuito obstétrico-ginecológico:</w:t>
      </w:r>
      <w:r>
        <w:rPr>
          <w:rFonts w:cstheme="minorHAnsi"/>
          <w:color w:val="000000" w:themeColor="text1"/>
          <w:sz w:val="24"/>
          <w:szCs w:val="24"/>
        </w:rPr>
        <w:t xml:space="preserve"> circuito específico para mujeres con problemas obstétricos y ginecológicos. Prioridades 2, 3, 4 y 5.</w:t>
      </w:r>
    </w:p>
    <w:p w:rsidR="00F16C65" w:rsidRDefault="00F16C65" w:rsidP="00F16C65">
      <w:pPr>
        <w:rPr>
          <w:b/>
          <w:sz w:val="24"/>
          <w:szCs w:val="24"/>
        </w:rPr>
      </w:pPr>
    </w:p>
    <w:p w:rsidR="00F16C65" w:rsidRDefault="00F16C65" w:rsidP="00F16C65">
      <w:pPr>
        <w:rPr>
          <w:b/>
          <w:sz w:val="24"/>
          <w:szCs w:val="24"/>
        </w:rPr>
      </w:pPr>
      <w:r>
        <w:rPr>
          <w:b/>
          <w:sz w:val="24"/>
          <w:szCs w:val="24"/>
        </w:rPr>
        <w:t>4. Clasificación de las urgencias hospitalarias:</w:t>
      </w: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Nivel 1: </w:t>
      </w:r>
      <w:r>
        <w:rPr>
          <w:rFonts w:cstheme="minorHAnsi"/>
          <w:color w:val="000000" w:themeColor="text1"/>
          <w:sz w:val="24"/>
          <w:szCs w:val="24"/>
        </w:rPr>
        <w:t>paciente que requiere resucitación cardiopulmonar, con riesgo vital, agudo, crítico o inestable. Tiene prioridad absoluta y debe ser atendido de forma inmediata, tanto por el médico como por la enfermera en el box de reanimación de críticos.</w:t>
      </w:r>
    </w:p>
    <w:p w:rsidR="00F16C65" w:rsidRDefault="00F16C65" w:rsidP="00F16C65">
      <w:pPr>
        <w:spacing w:after="0" w:line="240" w:lineRule="auto"/>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Nivel 2: </w:t>
      </w:r>
      <w:r>
        <w:rPr>
          <w:rFonts w:cstheme="minorHAnsi"/>
          <w:color w:val="000000" w:themeColor="text1"/>
          <w:sz w:val="24"/>
          <w:szCs w:val="24"/>
        </w:rPr>
        <w:t>paciente en situación de urgencia no crítica, muy urgente, agudo crítico, con inestabilidad fisiológica, riesgo vital inmediato o dolor intenso. El tiempo de atención de enfermería será inmediato y el del médico de 15 minutos. Será atendido en el box de críticos o en un box general.</w:t>
      </w:r>
    </w:p>
    <w:p w:rsidR="00F16C65" w:rsidRDefault="00F16C65" w:rsidP="00F16C65">
      <w:pPr>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Nivel 3:</w:t>
      </w:r>
      <w:r>
        <w:rPr>
          <w:rFonts w:cstheme="minorHAnsi"/>
          <w:color w:val="000000" w:themeColor="text1"/>
          <w:sz w:val="24"/>
          <w:szCs w:val="24"/>
        </w:rPr>
        <w:t xml:space="preserve"> paciente agudo, no crítico. Son situaciones con riesgo potencial que requieren generalmente de múltiples exploraciones diagnósticas y/o terapéuticas. El paciente está estable hemodinámicamente. El tiempo de actuación será de 30 minutos para enfermería y de 60 minutos como máximo para el facultativo. Será atendido en un box general. Este grupo supone el grueso de pacientes que acuden al servicio de urgencias.</w:t>
      </w:r>
    </w:p>
    <w:p w:rsidR="00F16C65" w:rsidRDefault="00F16C65" w:rsidP="00F16C65">
      <w:pPr>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lastRenderedPageBreak/>
        <w:t xml:space="preserve">Nivel 4: </w:t>
      </w:r>
      <w:r>
        <w:rPr>
          <w:rFonts w:cstheme="minorHAnsi"/>
          <w:color w:val="000000" w:themeColor="text1"/>
          <w:sz w:val="24"/>
          <w:szCs w:val="24"/>
        </w:rPr>
        <w:t>paciente con urgencia no objetivable. El paciente presenta un proceso con escasa o nula gravedad clínica, mínima complejidad diagnóstica y terapéutica y con el alta al domicilio como destino final más previsible. Debe ser atendido en 60 minutos por la enfermera y por el médico en 100 minutos en un box general o en una consulta rápida.  Estos pacientes serán atendidos en el circuito de atención básica.</w:t>
      </w:r>
    </w:p>
    <w:p w:rsidR="00F16C65" w:rsidRDefault="00F16C65" w:rsidP="00F16C65">
      <w:pPr>
        <w:spacing w:after="0" w:line="240" w:lineRule="auto"/>
        <w:ind w:left="420"/>
        <w:jc w:val="both"/>
        <w:rPr>
          <w:rFonts w:cstheme="minorHAnsi"/>
          <w:color w:val="000000" w:themeColor="text1"/>
          <w:sz w:val="24"/>
          <w:szCs w:val="24"/>
        </w:rPr>
      </w:pPr>
    </w:p>
    <w:p w:rsidR="00F16C65" w:rsidRDefault="00F16C65" w:rsidP="00F16C65">
      <w:pPr>
        <w:spacing w:after="0" w:line="240" w:lineRule="auto"/>
        <w:jc w:val="both"/>
        <w:rPr>
          <w:rFonts w:cstheme="minorHAnsi"/>
          <w:color w:val="000000" w:themeColor="text1"/>
          <w:sz w:val="24"/>
          <w:szCs w:val="24"/>
        </w:rPr>
      </w:pPr>
      <w:r>
        <w:rPr>
          <w:rFonts w:cstheme="minorHAnsi"/>
          <w:b/>
          <w:bCs/>
          <w:color w:val="000000" w:themeColor="text1"/>
          <w:sz w:val="24"/>
          <w:szCs w:val="24"/>
        </w:rPr>
        <w:t>Nivel 5:</w:t>
      </w:r>
      <w:r>
        <w:rPr>
          <w:rFonts w:cstheme="minorHAnsi"/>
          <w:color w:val="000000" w:themeColor="text1"/>
          <w:sz w:val="24"/>
          <w:szCs w:val="24"/>
        </w:rPr>
        <w:t xml:space="preserve"> procesos banales que requieren asistencia médica no urgente y generalmente no precisan exploración diagnóstica y/o terapéutica. El tiempo de atención será de 120 minutos por enfermería y por el facultativo.</w:t>
      </w:r>
    </w:p>
    <w:p w:rsidR="00F16C65" w:rsidRDefault="00F16C65" w:rsidP="00F16C65">
      <w:pPr>
        <w:rPr>
          <w:b/>
          <w:sz w:val="24"/>
          <w:szCs w:val="24"/>
        </w:rPr>
      </w:pPr>
    </w:p>
    <w:p w:rsidR="00F16C65" w:rsidRDefault="00F16C65" w:rsidP="00F16C65">
      <w:pPr>
        <w:rPr>
          <w:b/>
          <w:sz w:val="24"/>
          <w:szCs w:val="24"/>
        </w:rPr>
      </w:pPr>
      <w:r>
        <w:rPr>
          <w:b/>
          <w:sz w:val="24"/>
          <w:szCs w:val="24"/>
        </w:rPr>
        <w:t>5. Etapas de la cadena de supervivencia:</w:t>
      </w:r>
    </w:p>
    <w:p w:rsidR="00F16C65" w:rsidRDefault="00F16C65" w:rsidP="00F16C65">
      <w:pPr>
        <w:numPr>
          <w:ilvl w:val="0"/>
          <w:numId w:val="5"/>
        </w:numPr>
        <w:spacing w:after="0" w:line="240" w:lineRule="auto"/>
        <w:jc w:val="both"/>
        <w:rPr>
          <w:rFonts w:cstheme="minorHAnsi"/>
          <w:color w:val="000000" w:themeColor="text1"/>
          <w:sz w:val="24"/>
          <w:szCs w:val="24"/>
        </w:rPr>
      </w:pPr>
      <w:r>
        <w:rPr>
          <w:rFonts w:cstheme="minorHAnsi"/>
          <w:b/>
          <w:bCs/>
          <w:color w:val="000000" w:themeColor="text1"/>
          <w:sz w:val="24"/>
          <w:szCs w:val="24"/>
        </w:rPr>
        <w:t>Reconocimiento precoz y pedir ayuda:</w:t>
      </w:r>
      <w:r>
        <w:rPr>
          <w:rFonts w:cstheme="minorHAnsi"/>
          <w:color w:val="000000" w:themeColor="text1"/>
          <w:sz w:val="24"/>
          <w:szCs w:val="24"/>
        </w:rPr>
        <w:t xml:space="preserve"> reconocer el origen cardíaco de un dolor en el pecho y llamar a los servicios de emergencias antes del colapso de una víctima permite que el servicio de emergencias médicas llegue más pronto, a ser posible antes de que la parada cardíaca haya ocurrido, lo que conduce a una mayor supervivencia. Una vez que se ha producido la parada cardíaca, el reconocimiento precoz es fundamental para permitir la rápida activación del servicio de emergencias médicas (SEM) y la pronta iniciación de la RCP por testigos. Los principales signos a identificar son: </w:t>
      </w:r>
      <w:r>
        <w:rPr>
          <w:rFonts w:cstheme="minorHAnsi"/>
          <w:i/>
          <w:iCs/>
          <w:color w:val="000000" w:themeColor="text1"/>
          <w:sz w:val="24"/>
          <w:szCs w:val="24"/>
        </w:rPr>
        <w:t>ausencia de respuesta y no respirar con normalidad.</w:t>
      </w:r>
      <w:r>
        <w:rPr>
          <w:rFonts w:cstheme="minorHAnsi"/>
          <w:color w:val="000000" w:themeColor="text1"/>
          <w:sz w:val="24"/>
          <w:szCs w:val="24"/>
        </w:rPr>
        <w:t xml:space="preserve"> Los testigos deberían sospechar que la persona está sufriendo una parada cardíaca y comenzar la RCP si la víctima no responde y no respira con normalidad.</w:t>
      </w:r>
    </w:p>
    <w:p w:rsidR="00F16C65" w:rsidRDefault="00F16C65" w:rsidP="00F16C65">
      <w:pPr>
        <w:spacing w:after="0" w:line="240" w:lineRule="auto"/>
        <w:jc w:val="both"/>
        <w:rPr>
          <w:rFonts w:cstheme="minorHAnsi"/>
          <w:color w:val="000000" w:themeColor="text1"/>
          <w:sz w:val="24"/>
          <w:szCs w:val="24"/>
        </w:rPr>
      </w:pPr>
    </w:p>
    <w:p w:rsidR="00F16C65" w:rsidRDefault="00F16C65" w:rsidP="00F16C65">
      <w:pPr>
        <w:numPr>
          <w:ilvl w:val="0"/>
          <w:numId w:val="5"/>
        </w:numPr>
        <w:spacing w:after="0" w:line="240" w:lineRule="auto"/>
        <w:jc w:val="both"/>
        <w:rPr>
          <w:rFonts w:cstheme="minorHAnsi"/>
          <w:color w:val="000000" w:themeColor="text1"/>
          <w:sz w:val="24"/>
          <w:szCs w:val="24"/>
        </w:rPr>
      </w:pPr>
      <w:r>
        <w:rPr>
          <w:rFonts w:cstheme="minorHAnsi"/>
          <w:b/>
          <w:bCs/>
          <w:color w:val="000000" w:themeColor="text1"/>
          <w:sz w:val="24"/>
          <w:szCs w:val="24"/>
        </w:rPr>
        <w:t>RCP precoz por testigos:</w:t>
      </w:r>
      <w:r>
        <w:rPr>
          <w:rFonts w:cstheme="minorHAnsi"/>
          <w:color w:val="000000" w:themeColor="text1"/>
          <w:sz w:val="24"/>
          <w:szCs w:val="24"/>
        </w:rPr>
        <w:t xml:space="preserve"> la iniciación inmediata de la RCP puede duplicar o cuadruplicar la supervivencia de una persona tras una parada cardíaca. Si los reanimadores están formados en RCP, deberían dar compresiones torácicas junto con ventilaciones. Por otro lado, cuando una persona que llama no se ha formado en RCP, el operador telefónico de emergencias médicas deberá instruirla para dar RCP solo con compresiones torácicas mientras espera la llegada de la ayuda profesional.</w:t>
      </w:r>
    </w:p>
    <w:p w:rsidR="00F16C65" w:rsidRDefault="00F16C65" w:rsidP="00F16C65">
      <w:pPr>
        <w:spacing w:after="0" w:line="240" w:lineRule="auto"/>
        <w:jc w:val="both"/>
        <w:rPr>
          <w:rFonts w:cstheme="minorHAnsi"/>
          <w:color w:val="000000" w:themeColor="text1"/>
          <w:sz w:val="24"/>
          <w:szCs w:val="24"/>
        </w:rPr>
      </w:pPr>
    </w:p>
    <w:p w:rsidR="00F16C65" w:rsidRDefault="00F16C65" w:rsidP="00F16C65">
      <w:pPr>
        <w:numPr>
          <w:ilvl w:val="0"/>
          <w:numId w:val="5"/>
        </w:num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Desfibrilación precoz: </w:t>
      </w:r>
      <w:r>
        <w:rPr>
          <w:rFonts w:cstheme="minorHAnsi"/>
          <w:color w:val="000000" w:themeColor="text1"/>
          <w:sz w:val="24"/>
          <w:szCs w:val="24"/>
        </w:rPr>
        <w:t xml:space="preserve">la desfibrilación en los primeros 3-5 minutos del colapso puede producir tasas de supervivencia de entre un 50 y un 70%. Esto se puede lograr mediante el uso de un </w:t>
      </w:r>
      <w:r>
        <w:rPr>
          <w:rFonts w:cstheme="minorHAnsi"/>
          <w:i/>
          <w:iCs/>
          <w:color w:val="000000" w:themeColor="text1"/>
          <w:sz w:val="24"/>
          <w:szCs w:val="24"/>
        </w:rPr>
        <w:t>Desfibrilador Externo Automático</w:t>
      </w:r>
      <w:r>
        <w:rPr>
          <w:rFonts w:cstheme="minorHAnsi"/>
          <w:color w:val="000000" w:themeColor="text1"/>
          <w:sz w:val="24"/>
          <w:szCs w:val="24"/>
        </w:rPr>
        <w:t xml:space="preserve"> (DEA) de acceso público y disponible in situ.</w:t>
      </w:r>
    </w:p>
    <w:p w:rsidR="00F16C65" w:rsidRDefault="00F16C65" w:rsidP="00F16C65">
      <w:pPr>
        <w:spacing w:after="0" w:line="240" w:lineRule="auto"/>
        <w:jc w:val="both"/>
        <w:rPr>
          <w:rFonts w:cstheme="minorHAnsi"/>
          <w:color w:val="000000" w:themeColor="text1"/>
          <w:sz w:val="24"/>
          <w:szCs w:val="24"/>
        </w:rPr>
      </w:pPr>
    </w:p>
    <w:p w:rsidR="00F16C65" w:rsidRDefault="00F16C65" w:rsidP="00F16C65">
      <w:pPr>
        <w:numPr>
          <w:ilvl w:val="0"/>
          <w:numId w:val="5"/>
        </w:num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Soporte vital avanzado precoz y cuidados postresucitación estandarizados: </w:t>
      </w:r>
      <w:r>
        <w:rPr>
          <w:rFonts w:cstheme="minorHAnsi"/>
          <w:color w:val="000000" w:themeColor="text1"/>
          <w:sz w:val="24"/>
          <w:szCs w:val="24"/>
        </w:rPr>
        <w:t>el soporte vital avanzado con manejo de la vía aérea, fármacos y corrección de los factores causales puede ser necesario si los primeros intentos de resucitación no tienen éxito.</w:t>
      </w:r>
    </w:p>
    <w:p w:rsidR="00F16C65" w:rsidRDefault="00F16C65" w:rsidP="00F16C65">
      <w:pPr>
        <w:rPr>
          <w:b/>
          <w:sz w:val="24"/>
          <w:szCs w:val="24"/>
        </w:rPr>
      </w:pPr>
    </w:p>
    <w:p w:rsidR="00F16C65" w:rsidRDefault="001F502C" w:rsidP="00F16C65">
      <w:pPr>
        <w:rPr>
          <w:b/>
          <w:sz w:val="24"/>
          <w:szCs w:val="24"/>
        </w:rPr>
      </w:pPr>
      <w:r>
        <w:rPr>
          <w:b/>
          <w:sz w:val="24"/>
          <w:szCs w:val="24"/>
        </w:rPr>
        <w:t>6. Pruebas diagnósticas más frecuentes cuando se trata de un infarto agudo de miocardio:</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Análisis de sangre para identificar anemia, patología hepática, renal y alteraciones en los niveles de sodio y potasio.</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lastRenderedPageBreak/>
        <w:t>Radiografía de tórax: para identificar signos de congestión, infección o acumulación de líquido en los pulmones.</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Electrocardiografía (ECG): registra ritmo y actividad eléctrica del corazón.</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Ecocardiografía: es la prueba diagnóstica de mayor interés. Permite ver las cavidades cardíacas, las válvulas del corazón y observar su funcionamiento.</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Prueba de esfuerzo: proporciona información sobre el funcionamiento del corazón durante un esfuerzo. Consiste en realizar ejercicio sobre una cinta rodante y se controla la presión arterial, ritmo cardíaco y actividad eléctrica del corazón a través de un electrocardiograma.</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Pruebas de función pulmonar: la principal es la espirometría que evalúa cómo funcionan los pulmones, midiendo el volumen de aire que entra y sale de ellos.</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Angiografía/cateterismo cardíaco: para ver el flujo sanguíneo por las arterias, venas o cavidades del corazón y localizar estenosis en las arterias o válvulas que funcionen mal.</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Tomografía computerizada multicorte (TCMC): evalúa la función cardíaca y las arterias coronarias.</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Resonancia mag</w:t>
      </w:r>
      <w:r>
        <w:rPr>
          <w:rFonts w:cstheme="minorHAnsi"/>
          <w:color w:val="000000" w:themeColor="text1"/>
          <w:sz w:val="24"/>
          <w:szCs w:val="24"/>
        </w:rPr>
        <w:t xml:space="preserve">nética (RM) cardíaca: </w:t>
      </w:r>
      <w:r w:rsidRPr="00CC7494">
        <w:rPr>
          <w:rFonts w:cstheme="minorHAnsi"/>
          <w:color w:val="000000" w:themeColor="text1"/>
          <w:sz w:val="24"/>
          <w:szCs w:val="24"/>
        </w:rPr>
        <w:t>proporciona imágenes del corazón (función global del corazón, volumen de las cavidades, grosor de las paredes, pericardio, defectos congénitos, masas miocárdicas o tumores), así como de las arterias coronarias.</w:t>
      </w:r>
    </w:p>
    <w:p w:rsidR="001F502C" w:rsidRPr="00CC7494" w:rsidRDefault="001F502C" w:rsidP="001F502C">
      <w:pPr>
        <w:pStyle w:val="Prrafodelista"/>
        <w:numPr>
          <w:ilvl w:val="0"/>
          <w:numId w:val="6"/>
        </w:numPr>
        <w:spacing w:after="0" w:line="240" w:lineRule="auto"/>
        <w:jc w:val="both"/>
        <w:rPr>
          <w:rFonts w:cstheme="minorHAnsi"/>
          <w:color w:val="000000" w:themeColor="text1"/>
          <w:sz w:val="24"/>
          <w:szCs w:val="24"/>
        </w:rPr>
      </w:pPr>
      <w:r w:rsidRPr="00CC7494">
        <w:rPr>
          <w:rFonts w:cstheme="minorHAnsi"/>
          <w:color w:val="000000" w:themeColor="text1"/>
          <w:sz w:val="24"/>
          <w:szCs w:val="24"/>
        </w:rPr>
        <w:t>Electrocardiograma ambulatorio (HOLTER): para el diagnóstico de pacientes en los que se sospeche una arritmia como causa de la IC o de sus descompensaciones. También sirve para documentar el correcto control de la frecuencia cardíaca en personas con fibrilación auricular durante la actividad diaria normal y los valores de presión arterial.</w:t>
      </w:r>
    </w:p>
    <w:p w:rsidR="001F502C" w:rsidRDefault="001F502C" w:rsidP="00F16C65">
      <w:pPr>
        <w:rPr>
          <w:b/>
          <w:sz w:val="24"/>
          <w:szCs w:val="24"/>
        </w:rPr>
      </w:pPr>
    </w:p>
    <w:p w:rsidR="001F502C" w:rsidRDefault="001F502C" w:rsidP="00F16C65">
      <w:pPr>
        <w:rPr>
          <w:b/>
          <w:sz w:val="24"/>
          <w:szCs w:val="24"/>
        </w:rPr>
      </w:pPr>
      <w:r>
        <w:rPr>
          <w:b/>
          <w:sz w:val="24"/>
          <w:szCs w:val="24"/>
        </w:rPr>
        <w:t>7. Cardiopatía isquémica: Angor</w:t>
      </w:r>
    </w:p>
    <w:p w:rsidR="001F502C" w:rsidRDefault="001F502C" w:rsidP="001F502C">
      <w:pPr>
        <w:jc w:val="both"/>
        <w:rPr>
          <w:sz w:val="24"/>
          <w:szCs w:val="24"/>
        </w:rPr>
      </w:pPr>
      <w:r>
        <w:rPr>
          <w:rFonts w:eastAsia="ArialMS" w:cs="ArialMS"/>
          <w:sz w:val="24"/>
          <w:szCs w:val="24"/>
          <w:lang w:val="en-US" w:eastAsia="zh-CN"/>
        </w:rPr>
        <w:t xml:space="preserve">La </w:t>
      </w:r>
      <w:r>
        <w:rPr>
          <w:rFonts w:eastAsia="ArialMS" w:cs="ArialMS"/>
          <w:i/>
          <w:iCs/>
          <w:sz w:val="24"/>
          <w:szCs w:val="24"/>
          <w:lang w:val="en-US" w:eastAsia="zh-CN"/>
        </w:rPr>
        <w:t>Arteriopatía Coronaria</w:t>
      </w:r>
      <w:r>
        <w:rPr>
          <w:rFonts w:eastAsia="ArialMS" w:cs="ArialMS"/>
          <w:sz w:val="24"/>
          <w:szCs w:val="24"/>
          <w:lang w:eastAsia="zh-CN"/>
        </w:rPr>
        <w:t xml:space="preserve"> (AC) </w:t>
      </w:r>
      <w:r>
        <w:rPr>
          <w:rFonts w:eastAsia="ArialMS" w:cs="ArialMS"/>
          <w:sz w:val="24"/>
          <w:szCs w:val="24"/>
          <w:lang w:val="en-US" w:eastAsia="zh-CN"/>
        </w:rPr>
        <w:t xml:space="preserve">es una alteración progresiva de las arterias coronarias que </w:t>
      </w:r>
      <w:proofErr w:type="gramStart"/>
      <w:r>
        <w:rPr>
          <w:rFonts w:eastAsia="ArialMS" w:cs="ArialMS"/>
          <w:sz w:val="24"/>
          <w:szCs w:val="24"/>
          <w:lang w:val="en-US" w:eastAsia="zh-CN"/>
        </w:rPr>
        <w:t>va</w:t>
      </w:r>
      <w:proofErr w:type="gramEnd"/>
      <w:r>
        <w:rPr>
          <w:rFonts w:eastAsia="ArialMS" w:cs="ArialMS"/>
          <w:sz w:val="24"/>
          <w:szCs w:val="24"/>
          <w:lang w:val="en-US" w:eastAsia="zh-CN"/>
        </w:rPr>
        <w:t xml:space="preserve"> desde el estrechamiento de la luz hasta la oclusión completa del vaso. </w:t>
      </w:r>
      <w:proofErr w:type="gramStart"/>
      <w:r>
        <w:rPr>
          <w:rFonts w:eastAsia="ArialMS" w:cs="ArialMS"/>
          <w:sz w:val="24"/>
          <w:szCs w:val="24"/>
          <w:lang w:val="en-US" w:eastAsia="zh-CN"/>
        </w:rPr>
        <w:t>De todas las causas que provocan la AC la más común es la arterosclerosis.</w:t>
      </w:r>
      <w:proofErr w:type="gramEnd"/>
      <w:r>
        <w:rPr>
          <w:rFonts w:eastAsia="ArialMS" w:cs="ArialMS"/>
          <w:sz w:val="24"/>
          <w:szCs w:val="24"/>
          <w:lang w:val="en-US" w:eastAsia="zh-CN"/>
        </w:rPr>
        <w:t xml:space="preserve"> </w:t>
      </w:r>
    </w:p>
    <w:p w:rsidR="001F502C" w:rsidRDefault="001F502C" w:rsidP="001F502C">
      <w:pPr>
        <w:jc w:val="both"/>
        <w:rPr>
          <w:rFonts w:eastAsia="ArialMS" w:cs="ArialMS"/>
          <w:sz w:val="24"/>
          <w:szCs w:val="24"/>
          <w:lang w:val="en-US" w:eastAsia="zh-CN"/>
        </w:rPr>
      </w:pPr>
      <w:r>
        <w:rPr>
          <w:rFonts w:eastAsia="ArialMS" w:cs="ArialMS"/>
          <w:sz w:val="24"/>
          <w:szCs w:val="24"/>
          <w:lang w:val="en-US" w:eastAsia="zh-CN"/>
        </w:rPr>
        <w:t>La AC altera la respuesta normal de la arteria coronaria ante el aumento de demanda</w:t>
      </w:r>
      <w:r>
        <w:rPr>
          <w:rFonts w:eastAsia="ArialMS" w:cs="ArialMS"/>
          <w:sz w:val="24"/>
          <w:szCs w:val="24"/>
          <w:lang w:eastAsia="zh-CN"/>
        </w:rPr>
        <w:t>,</w:t>
      </w:r>
      <w:r>
        <w:rPr>
          <w:rFonts w:eastAsia="ArialMS" w:cs="ArialMS"/>
          <w:sz w:val="24"/>
          <w:szCs w:val="24"/>
          <w:lang w:val="en-US" w:eastAsia="zh-CN"/>
        </w:rPr>
        <w:t xml:space="preserve"> restringiendo el flujo de sangre, lo que provoca una alteración </w:t>
      </w:r>
      <w:proofErr w:type="gramStart"/>
      <w:r>
        <w:rPr>
          <w:rFonts w:eastAsia="ArialMS" w:cs="ArialMS"/>
          <w:sz w:val="24"/>
          <w:szCs w:val="24"/>
          <w:lang w:val="en-US" w:eastAsia="zh-CN"/>
        </w:rPr>
        <w:t>del</w:t>
      </w:r>
      <w:proofErr w:type="gramEnd"/>
      <w:r>
        <w:rPr>
          <w:rFonts w:eastAsia="ArialMS" w:cs="ArialMS"/>
          <w:sz w:val="24"/>
          <w:szCs w:val="24"/>
          <w:lang w:val="en-US" w:eastAsia="zh-CN"/>
        </w:rPr>
        <w:t xml:space="preserve"> equilibrio entre la demanda y el aporte de oxígeno del tejido miocárdico. Durante la isquemia, el miocardio se ve en la necesidad de pasar </w:t>
      </w:r>
      <w:proofErr w:type="gramStart"/>
      <w:r>
        <w:rPr>
          <w:rFonts w:eastAsia="ArialMS" w:cs="ArialMS"/>
          <w:sz w:val="24"/>
          <w:szCs w:val="24"/>
          <w:lang w:val="en-US" w:eastAsia="zh-CN"/>
        </w:rPr>
        <w:t>del</w:t>
      </w:r>
      <w:proofErr w:type="gramEnd"/>
      <w:r>
        <w:rPr>
          <w:rFonts w:eastAsia="ArialMS" w:cs="ArialMS"/>
          <w:sz w:val="24"/>
          <w:szCs w:val="24"/>
          <w:lang w:val="en-US" w:eastAsia="zh-CN"/>
        </w:rPr>
        <w:t xml:space="preserve"> metabolismo aeróbico al anaeróbico a causa de la hipoxia tisular, provocando la acumulación de ácido láctico. </w:t>
      </w:r>
    </w:p>
    <w:p w:rsidR="001F502C" w:rsidRDefault="001F502C" w:rsidP="001F502C">
      <w:pPr>
        <w:jc w:val="both"/>
        <w:rPr>
          <w:rFonts w:eastAsia="ArialMS" w:cs="ArialMS"/>
          <w:sz w:val="24"/>
          <w:szCs w:val="24"/>
          <w:lang w:val="en-US" w:eastAsia="zh-CN"/>
        </w:rPr>
      </w:pPr>
      <w:r>
        <w:rPr>
          <w:rFonts w:eastAsia="ArialMS" w:cs="ArialMS"/>
          <w:sz w:val="24"/>
          <w:szCs w:val="24"/>
          <w:lang w:val="en-US" w:eastAsia="zh-CN"/>
        </w:rPr>
        <w:t xml:space="preserve">La </w:t>
      </w:r>
      <w:r>
        <w:rPr>
          <w:rFonts w:eastAsia="ArialMS" w:cs="ArialMS"/>
          <w:i/>
          <w:iCs/>
          <w:sz w:val="24"/>
          <w:szCs w:val="24"/>
          <w:lang w:val="en-US" w:eastAsia="zh-CN"/>
        </w:rPr>
        <w:t>Angina o Angor</w:t>
      </w:r>
      <w:r>
        <w:rPr>
          <w:rFonts w:eastAsia="ArialMS" w:cs="ArialMS"/>
          <w:sz w:val="24"/>
          <w:szCs w:val="24"/>
          <w:lang w:val="en-US" w:eastAsia="zh-CN"/>
        </w:rPr>
        <w:t xml:space="preserve"> es el dolor torácico causado por la isquemia miocárdica, y es el síntoma principal de la Arteriopatía Coronaria. Aparece en el tórax, principalmente </w:t>
      </w:r>
      <w:r>
        <w:rPr>
          <w:rFonts w:eastAsia="ArialMS" w:cs="ArialMS"/>
          <w:sz w:val="24"/>
          <w:szCs w:val="24"/>
          <w:lang w:eastAsia="zh-CN"/>
        </w:rPr>
        <w:t>de</w:t>
      </w:r>
      <w:r>
        <w:rPr>
          <w:rFonts w:eastAsia="ArialMS" w:cs="ArialMS"/>
          <w:sz w:val="24"/>
          <w:szCs w:val="24"/>
          <w:lang w:val="en-US" w:eastAsia="zh-CN"/>
        </w:rPr>
        <w:t xml:space="preserve"> localización retroesternal, con irradiación a cuello, mandíbula, </w:t>
      </w:r>
      <w:proofErr w:type="gramStart"/>
      <w:r>
        <w:rPr>
          <w:rFonts w:eastAsia="ArialMS" w:cs="ArialMS"/>
          <w:sz w:val="24"/>
          <w:szCs w:val="24"/>
          <w:lang w:val="en-US" w:eastAsia="zh-CN"/>
        </w:rPr>
        <w:t>brazos</w:t>
      </w:r>
      <w:proofErr w:type="gramEnd"/>
      <w:r>
        <w:rPr>
          <w:rFonts w:eastAsia="ArialMS" w:cs="ArialMS"/>
          <w:sz w:val="24"/>
          <w:szCs w:val="24"/>
          <w:lang w:val="en-US" w:eastAsia="zh-CN"/>
        </w:rPr>
        <w:t xml:space="preserve"> y espalda. La duración </w:t>
      </w:r>
      <w:proofErr w:type="gramStart"/>
      <w:r>
        <w:rPr>
          <w:rFonts w:eastAsia="ArialMS" w:cs="ArialMS"/>
          <w:sz w:val="24"/>
          <w:szCs w:val="24"/>
          <w:lang w:val="en-US" w:eastAsia="zh-CN"/>
        </w:rPr>
        <w:t>va</w:t>
      </w:r>
      <w:proofErr w:type="gramEnd"/>
      <w:r>
        <w:rPr>
          <w:rFonts w:eastAsia="ArialMS" w:cs="ArialMS"/>
          <w:sz w:val="24"/>
          <w:szCs w:val="24"/>
          <w:lang w:val="en-US" w:eastAsia="zh-CN"/>
        </w:rPr>
        <w:t xml:space="preserve"> desde 1-30 min</w:t>
      </w:r>
      <w:r>
        <w:rPr>
          <w:rFonts w:eastAsia="ArialMS" w:cs="ArialMS"/>
          <w:sz w:val="24"/>
          <w:szCs w:val="24"/>
          <w:lang w:eastAsia="zh-CN"/>
        </w:rPr>
        <w:t>utos</w:t>
      </w:r>
      <w:r>
        <w:rPr>
          <w:rFonts w:eastAsia="ArialMS" w:cs="ArialMS"/>
          <w:sz w:val="24"/>
          <w:szCs w:val="24"/>
          <w:lang w:val="en-US" w:eastAsia="zh-CN"/>
        </w:rPr>
        <w:t xml:space="preserve"> (estable) o puede ser mayor (preinfarto). </w:t>
      </w:r>
    </w:p>
    <w:p w:rsidR="001F502C" w:rsidRDefault="001F502C" w:rsidP="001F502C">
      <w:pPr>
        <w:jc w:val="both"/>
        <w:rPr>
          <w:rFonts w:eastAsia="ArialMS" w:cs="ArialMS"/>
          <w:sz w:val="24"/>
          <w:szCs w:val="24"/>
          <w:lang w:val="en-US" w:eastAsia="zh-CN"/>
        </w:rPr>
      </w:pPr>
      <w:proofErr w:type="gramStart"/>
      <w:r>
        <w:rPr>
          <w:rFonts w:eastAsia="ArialMS" w:cs="ArialMS"/>
          <w:sz w:val="24"/>
          <w:szCs w:val="24"/>
          <w:lang w:val="en-US" w:eastAsia="zh-CN"/>
        </w:rPr>
        <w:t>Los factores de riesgo que elevan riesgo de sufrir arteriopatía coronaria son muy variados, incluyendo la edad, sexo, raza</w:t>
      </w:r>
      <w:r>
        <w:rPr>
          <w:rFonts w:eastAsia="ArialMS" w:cs="ArialMS"/>
          <w:sz w:val="24"/>
          <w:szCs w:val="24"/>
          <w:lang w:eastAsia="zh-CN"/>
        </w:rPr>
        <w:t xml:space="preserve"> y </w:t>
      </w:r>
      <w:r>
        <w:rPr>
          <w:rFonts w:eastAsia="ArialMS" w:cs="ArialMS"/>
          <w:sz w:val="24"/>
          <w:szCs w:val="24"/>
          <w:lang w:val="en-US" w:eastAsia="zh-CN"/>
        </w:rPr>
        <w:t>antecedentes familiares.</w:t>
      </w:r>
      <w:proofErr w:type="gramEnd"/>
      <w:r>
        <w:rPr>
          <w:rFonts w:eastAsia="ArialMS" w:cs="ArialMS"/>
          <w:sz w:val="24"/>
          <w:szCs w:val="24"/>
          <w:lang w:val="en-US" w:eastAsia="zh-CN"/>
        </w:rPr>
        <w:t xml:space="preserve"> Entre los que se </w:t>
      </w:r>
      <w:r>
        <w:rPr>
          <w:rFonts w:eastAsia="ArialMS" w:cs="ArialMS"/>
          <w:sz w:val="24"/>
          <w:szCs w:val="24"/>
          <w:lang w:val="en-US" w:eastAsia="zh-CN"/>
        </w:rPr>
        <w:lastRenderedPageBreak/>
        <w:t>pueden modificar</w:t>
      </w:r>
      <w:r>
        <w:rPr>
          <w:rFonts w:eastAsia="ArialMS" w:cs="ArialMS"/>
          <w:sz w:val="24"/>
          <w:szCs w:val="24"/>
          <w:lang w:eastAsia="zh-CN"/>
        </w:rPr>
        <w:t xml:space="preserve"> encontramos</w:t>
      </w:r>
      <w:r>
        <w:rPr>
          <w:rFonts w:eastAsia="ArialMS" w:cs="ArialMS"/>
          <w:sz w:val="24"/>
          <w:szCs w:val="24"/>
          <w:lang w:val="en-US" w:eastAsia="zh-CN"/>
        </w:rPr>
        <w:t xml:space="preserve">: cifras elevadas de colesterol sérico, HTA, tabaquismo, diabetes, sedentarismo, estrés, anticonceptivos orales y obesidad. </w:t>
      </w:r>
    </w:p>
    <w:p w:rsidR="00F24C13" w:rsidRDefault="00F24C13" w:rsidP="001F502C">
      <w:pPr>
        <w:jc w:val="both"/>
        <w:rPr>
          <w:rFonts w:eastAsia="ArialMS" w:cs="ArialMS"/>
          <w:sz w:val="24"/>
          <w:szCs w:val="24"/>
          <w:lang w:val="en-US" w:eastAsia="zh-CN"/>
        </w:rPr>
      </w:pPr>
    </w:p>
    <w:p w:rsidR="001F502C" w:rsidRDefault="001F502C" w:rsidP="00F16C65">
      <w:pPr>
        <w:rPr>
          <w:b/>
          <w:sz w:val="24"/>
          <w:szCs w:val="24"/>
        </w:rPr>
      </w:pPr>
      <w:r>
        <w:rPr>
          <w:b/>
          <w:sz w:val="24"/>
          <w:szCs w:val="24"/>
        </w:rPr>
        <w:t xml:space="preserve">8. </w:t>
      </w:r>
      <w:r w:rsidR="00F24C13">
        <w:rPr>
          <w:b/>
          <w:sz w:val="24"/>
          <w:szCs w:val="24"/>
        </w:rPr>
        <w:t>Definición y consecuencias de la insuficiencia respiratoria:</w:t>
      </w:r>
    </w:p>
    <w:p w:rsidR="00F24C13" w:rsidRDefault="00F24C13" w:rsidP="00F24C13">
      <w:pPr>
        <w:jc w:val="both"/>
        <w:rPr>
          <w:rFonts w:eastAsia="ArialMS" w:cs="ArialMS"/>
          <w:color w:val="000000" w:themeColor="text1"/>
          <w:sz w:val="24"/>
          <w:szCs w:val="24"/>
          <w:lang w:val="en-US" w:eastAsia="zh-CN"/>
        </w:rPr>
      </w:pPr>
      <w:r>
        <w:rPr>
          <w:rFonts w:eastAsia="ArialMS" w:cs="ArialMS"/>
          <w:color w:val="000000" w:themeColor="text1"/>
          <w:sz w:val="24"/>
          <w:szCs w:val="24"/>
          <w:lang w:val="en-US" w:eastAsia="zh-CN"/>
        </w:rPr>
        <w:t xml:space="preserve">Cuadro que acompaña a la alteración en el funcionamiento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sistema respiratorio, que ocasiona un aumento</w:t>
      </w:r>
      <w:r>
        <w:rPr>
          <w:rFonts w:eastAsia="ArialMS" w:cs="ArialMS"/>
          <w:color w:val="000000" w:themeColor="text1"/>
          <w:sz w:val="24"/>
          <w:szCs w:val="24"/>
          <w:lang w:eastAsia="zh-CN"/>
        </w:rPr>
        <w:t xml:space="preserve"> o </w:t>
      </w:r>
      <w:r>
        <w:rPr>
          <w:rFonts w:eastAsia="ArialMS" w:cs="ArialMS"/>
          <w:color w:val="000000" w:themeColor="text1"/>
          <w:sz w:val="24"/>
          <w:szCs w:val="24"/>
          <w:lang w:val="en-US" w:eastAsia="zh-CN"/>
        </w:rPr>
        <w:t xml:space="preserve">disminución en los valores de la presión parcial de dióxido de carbono en la sangre (pCO2) hipoxemia/hipercapnia. </w:t>
      </w:r>
    </w:p>
    <w:p w:rsidR="00F24C13" w:rsidRDefault="00F24C13" w:rsidP="00F24C13">
      <w:pPr>
        <w:jc w:val="both"/>
        <w:rPr>
          <w:rFonts w:eastAsia="ArialMS" w:cs="ArialMS"/>
          <w:color w:val="000000" w:themeColor="text1"/>
          <w:sz w:val="24"/>
          <w:szCs w:val="24"/>
          <w:lang w:val="en-US" w:eastAsia="zh-CN"/>
        </w:rPr>
      </w:pPr>
      <w:r>
        <w:rPr>
          <w:rFonts w:eastAsia="ArialMS" w:cs="ArialMS"/>
          <w:color w:val="000000" w:themeColor="text1"/>
          <w:sz w:val="24"/>
          <w:szCs w:val="24"/>
          <w:lang w:val="en-US" w:eastAsia="zh-CN"/>
        </w:rPr>
        <w:t xml:space="preserve">La insuficiencia respiratoria es el resultado de una alteración en el patrón fisiológico de la respiración, y es consecuencia de: </w:t>
      </w:r>
    </w:p>
    <w:p w:rsidR="00F24C13" w:rsidRDefault="00F24C13" w:rsidP="00F24C13">
      <w:pPr>
        <w:numPr>
          <w:ilvl w:val="0"/>
          <w:numId w:val="7"/>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Un proceso de oxigenación insuficiente, ocasionado por: </w:t>
      </w:r>
    </w:p>
    <w:p w:rsidR="00F24C13" w:rsidRPr="0050182C" w:rsidRDefault="00F24C13" w:rsidP="00F24C13">
      <w:pPr>
        <w:pStyle w:val="Prrafodelista"/>
        <w:numPr>
          <w:ilvl w:val="1"/>
          <w:numId w:val="8"/>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Edema agudo de pulmón. </w:t>
      </w:r>
    </w:p>
    <w:p w:rsidR="00F24C13" w:rsidRPr="0050182C" w:rsidRDefault="00F24C13" w:rsidP="00F24C13">
      <w:pPr>
        <w:pStyle w:val="Prrafodelista"/>
        <w:numPr>
          <w:ilvl w:val="1"/>
          <w:numId w:val="8"/>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Infección. </w:t>
      </w:r>
    </w:p>
    <w:p w:rsidR="00F24C13" w:rsidRPr="0050182C" w:rsidRDefault="00F24C13" w:rsidP="00F24C13">
      <w:pPr>
        <w:pStyle w:val="Prrafodelista"/>
        <w:numPr>
          <w:ilvl w:val="1"/>
          <w:numId w:val="8"/>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Traumatismo torácico. </w:t>
      </w:r>
    </w:p>
    <w:p w:rsidR="00F24C13" w:rsidRDefault="00F24C13" w:rsidP="00F24C13">
      <w:pPr>
        <w:numPr>
          <w:ilvl w:val="0"/>
          <w:numId w:val="7"/>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Una insuficiente ventilación pulmonar: </w:t>
      </w:r>
    </w:p>
    <w:p w:rsidR="00F24C13" w:rsidRPr="0050182C" w:rsidRDefault="00F24C13" w:rsidP="00F24C13">
      <w:pPr>
        <w:pStyle w:val="Prrafodelista"/>
        <w:numPr>
          <w:ilvl w:val="1"/>
          <w:numId w:val="9"/>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Intoxicación por drogas. </w:t>
      </w:r>
    </w:p>
    <w:p w:rsidR="00F24C13" w:rsidRPr="0050182C" w:rsidRDefault="00F24C13" w:rsidP="00F24C13">
      <w:pPr>
        <w:pStyle w:val="Prrafodelista"/>
        <w:numPr>
          <w:ilvl w:val="1"/>
          <w:numId w:val="9"/>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Complicación tras anestesia general. </w:t>
      </w:r>
    </w:p>
    <w:p w:rsidR="00F24C13" w:rsidRPr="0050182C" w:rsidRDefault="00F24C13" w:rsidP="00F24C13">
      <w:pPr>
        <w:pStyle w:val="Prrafodelista"/>
        <w:numPr>
          <w:ilvl w:val="1"/>
          <w:numId w:val="9"/>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Alteraciones en el Sistema Nervioso Central: tumor, insuficiencia vascular cerebral. </w:t>
      </w:r>
    </w:p>
    <w:p w:rsidR="00F24C13" w:rsidRPr="0050182C" w:rsidRDefault="00F24C13" w:rsidP="00F24C13">
      <w:pPr>
        <w:pStyle w:val="Prrafodelista"/>
        <w:numPr>
          <w:ilvl w:val="1"/>
          <w:numId w:val="9"/>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Traumatismos cerebrales y/o medulares. </w:t>
      </w:r>
    </w:p>
    <w:p w:rsidR="00F24C13" w:rsidRDefault="00F24C13" w:rsidP="00F24C13">
      <w:pPr>
        <w:numPr>
          <w:ilvl w:val="0"/>
          <w:numId w:val="7"/>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Una insuficiente ventilación pulmonar asociada la existencia de una enfermedad pulmonar obstructiva: </w:t>
      </w:r>
    </w:p>
    <w:p w:rsidR="00F24C13" w:rsidRPr="0050182C" w:rsidRDefault="00F24C13" w:rsidP="00F24C13">
      <w:pPr>
        <w:pStyle w:val="Prrafodelista"/>
        <w:numPr>
          <w:ilvl w:val="1"/>
          <w:numId w:val="10"/>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Enfermedad pulmonar obstructiva crónica (EPOC). </w:t>
      </w:r>
    </w:p>
    <w:p w:rsidR="00F24C13" w:rsidRPr="0050182C" w:rsidRDefault="00F24C13" w:rsidP="00F24C13">
      <w:pPr>
        <w:pStyle w:val="Prrafodelista"/>
        <w:numPr>
          <w:ilvl w:val="1"/>
          <w:numId w:val="10"/>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Cuadro de asma severo. </w:t>
      </w:r>
    </w:p>
    <w:p w:rsidR="00F24C13" w:rsidRPr="00164A97" w:rsidRDefault="00F24C13" w:rsidP="00F24C13">
      <w:pPr>
        <w:pStyle w:val="Prrafodelista"/>
        <w:numPr>
          <w:ilvl w:val="1"/>
          <w:numId w:val="10"/>
        </w:numPr>
        <w:spacing w:after="160" w:line="259" w:lineRule="auto"/>
        <w:jc w:val="both"/>
        <w:rPr>
          <w:color w:val="000000" w:themeColor="text1"/>
          <w:sz w:val="24"/>
          <w:szCs w:val="24"/>
        </w:rPr>
      </w:pPr>
      <w:r w:rsidRPr="0050182C">
        <w:rPr>
          <w:rFonts w:eastAsia="ArialMS" w:cs="ArialMS"/>
          <w:color w:val="000000" w:themeColor="text1"/>
          <w:sz w:val="24"/>
          <w:szCs w:val="24"/>
          <w:lang w:val="en-US" w:eastAsia="zh-CN"/>
        </w:rPr>
        <w:t xml:space="preserve">Bronquitis crónica. </w:t>
      </w:r>
    </w:p>
    <w:p w:rsidR="00F24C13" w:rsidRDefault="00F24C13" w:rsidP="00F16C65">
      <w:pPr>
        <w:rPr>
          <w:b/>
          <w:sz w:val="24"/>
          <w:szCs w:val="24"/>
        </w:rPr>
      </w:pPr>
    </w:p>
    <w:p w:rsidR="00F24C13" w:rsidRDefault="00F24C13" w:rsidP="00F16C65">
      <w:pPr>
        <w:rPr>
          <w:b/>
          <w:sz w:val="24"/>
          <w:szCs w:val="24"/>
        </w:rPr>
      </w:pPr>
      <w:r>
        <w:rPr>
          <w:b/>
          <w:sz w:val="24"/>
          <w:szCs w:val="24"/>
        </w:rPr>
        <w:t xml:space="preserve">9. </w:t>
      </w:r>
      <w:r w:rsidR="003719D5">
        <w:rPr>
          <w:b/>
          <w:sz w:val="24"/>
          <w:szCs w:val="24"/>
        </w:rPr>
        <w:t>Intervenciones precoces para evitar la obstrucción de la vía aérea por atragantamiento:</w:t>
      </w:r>
    </w:p>
    <w:p w:rsidR="003719D5" w:rsidRDefault="003719D5" w:rsidP="003719D5">
      <w:pPr>
        <w:numPr>
          <w:ilvl w:val="0"/>
          <w:numId w:val="11"/>
        </w:num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Reconocimiento: </w:t>
      </w:r>
      <w:r>
        <w:rPr>
          <w:rFonts w:cstheme="minorHAnsi"/>
          <w:color w:val="000000" w:themeColor="text1"/>
          <w:sz w:val="24"/>
          <w:szCs w:val="24"/>
        </w:rPr>
        <w:t>la OVACE habitualmente ocurre mientras la víctima está comiendo o bebiendo. Los cuerpos extraños pueden causar obstrucción de la vía aérea leve o grave. Es importante preguntar a la víctima consciente: ¿se está atragantando</w:t>
      </w:r>
      <w:proofErr w:type="gramStart"/>
      <w:r>
        <w:rPr>
          <w:rFonts w:cstheme="minorHAnsi"/>
          <w:color w:val="000000" w:themeColor="text1"/>
          <w:sz w:val="24"/>
          <w:szCs w:val="24"/>
        </w:rPr>
        <w:t>?.</w:t>
      </w:r>
      <w:proofErr w:type="gramEnd"/>
      <w:r>
        <w:rPr>
          <w:rFonts w:cstheme="minorHAnsi"/>
          <w:color w:val="000000" w:themeColor="text1"/>
          <w:sz w:val="24"/>
          <w:szCs w:val="24"/>
        </w:rPr>
        <w:t xml:space="preserve"> La víctima que es capaz de hablar, toser y respirar tiene </w:t>
      </w:r>
      <w:r>
        <w:rPr>
          <w:rFonts w:cstheme="minorHAnsi"/>
          <w:i/>
          <w:iCs/>
          <w:color w:val="000000" w:themeColor="text1"/>
          <w:sz w:val="24"/>
          <w:szCs w:val="24"/>
        </w:rPr>
        <w:t>obstrucción leve</w:t>
      </w:r>
      <w:r>
        <w:rPr>
          <w:rFonts w:cstheme="minorHAnsi"/>
          <w:color w:val="000000" w:themeColor="text1"/>
          <w:sz w:val="24"/>
          <w:szCs w:val="24"/>
        </w:rPr>
        <w:t xml:space="preserve">. La víctima que no puede hablar, tiene una tos débil, está luchando por o no puede respirar, tiene </w:t>
      </w:r>
      <w:r>
        <w:rPr>
          <w:rFonts w:cstheme="minorHAnsi"/>
          <w:i/>
          <w:iCs/>
          <w:color w:val="000000" w:themeColor="text1"/>
          <w:sz w:val="24"/>
          <w:szCs w:val="24"/>
        </w:rPr>
        <w:t>obstrucción completa o grave</w:t>
      </w:r>
      <w:r>
        <w:rPr>
          <w:rFonts w:cstheme="minorHAnsi"/>
          <w:color w:val="000000" w:themeColor="text1"/>
          <w:sz w:val="24"/>
          <w:szCs w:val="24"/>
        </w:rPr>
        <w:t>.</w:t>
      </w:r>
    </w:p>
    <w:p w:rsidR="003719D5" w:rsidRDefault="003719D5" w:rsidP="003719D5">
      <w:pPr>
        <w:spacing w:after="0" w:line="240" w:lineRule="auto"/>
        <w:ind w:left="420"/>
        <w:jc w:val="both"/>
        <w:rPr>
          <w:rFonts w:cstheme="minorHAnsi"/>
          <w:color w:val="000000" w:themeColor="text1"/>
          <w:sz w:val="24"/>
          <w:szCs w:val="24"/>
        </w:rPr>
      </w:pPr>
    </w:p>
    <w:p w:rsidR="003719D5" w:rsidRDefault="003719D5" w:rsidP="003719D5">
      <w:pPr>
        <w:numPr>
          <w:ilvl w:val="0"/>
          <w:numId w:val="11"/>
        </w:numPr>
        <w:spacing w:after="0" w:line="240" w:lineRule="auto"/>
        <w:jc w:val="both"/>
        <w:rPr>
          <w:rFonts w:cstheme="minorHAnsi"/>
          <w:color w:val="000000" w:themeColor="text1"/>
          <w:sz w:val="24"/>
          <w:szCs w:val="24"/>
        </w:rPr>
      </w:pPr>
      <w:r>
        <w:rPr>
          <w:rFonts w:cstheme="minorHAnsi"/>
          <w:b/>
          <w:bCs/>
          <w:color w:val="000000" w:themeColor="text1"/>
          <w:sz w:val="24"/>
          <w:szCs w:val="24"/>
        </w:rPr>
        <w:lastRenderedPageBreak/>
        <w:t>Tratamiento de la obstrucción parcial de la vía aérea:</w:t>
      </w:r>
      <w:r>
        <w:rPr>
          <w:rFonts w:cstheme="minorHAnsi"/>
          <w:color w:val="000000" w:themeColor="text1"/>
          <w:sz w:val="24"/>
          <w:szCs w:val="24"/>
        </w:rPr>
        <w:t xml:space="preserve"> se debe animar a la víctima a toser, puesto que la tos genera presiones altas y sostenidas de la vía aérea y puede facilitar la expulsión del cuerpo extraño.</w:t>
      </w:r>
    </w:p>
    <w:p w:rsidR="003719D5" w:rsidRDefault="003719D5" w:rsidP="003719D5">
      <w:pPr>
        <w:spacing w:after="0" w:line="240" w:lineRule="auto"/>
        <w:ind w:left="420"/>
        <w:jc w:val="both"/>
        <w:rPr>
          <w:rFonts w:cstheme="minorHAnsi"/>
          <w:color w:val="000000" w:themeColor="text1"/>
          <w:sz w:val="24"/>
          <w:szCs w:val="24"/>
        </w:rPr>
      </w:pPr>
    </w:p>
    <w:p w:rsidR="003719D5" w:rsidRPr="003719D5" w:rsidRDefault="003719D5" w:rsidP="003719D5">
      <w:pPr>
        <w:numPr>
          <w:ilvl w:val="0"/>
          <w:numId w:val="11"/>
        </w:num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Tratamiento de la obstrucción completa de la vía aérea: </w:t>
      </w:r>
      <w:r>
        <w:rPr>
          <w:rFonts w:cstheme="minorHAnsi"/>
          <w:color w:val="000000" w:themeColor="text1"/>
          <w:sz w:val="24"/>
          <w:szCs w:val="24"/>
        </w:rPr>
        <w:t>para los adultos conscientes y niños mayores de un año de edad con OVACE completa, se han referido casos que han demostrado la eficia de los golpes en la espalda o palmadas, compresiones abdominales y torácicas. La probabilidad de éxito se incrementa al realizar combinaciones de golpes en la espalda o palmadas y compresiones abdominales y torácicas. (</w:t>
      </w:r>
      <w:r>
        <w:rPr>
          <w:rFonts w:cstheme="minorHAnsi"/>
          <w:i/>
          <w:iCs/>
          <w:color w:val="000000" w:themeColor="text1"/>
          <w:sz w:val="24"/>
          <w:szCs w:val="24"/>
        </w:rPr>
        <w:t>Maniobra de Heimlich</w:t>
      </w:r>
      <w:r>
        <w:rPr>
          <w:rFonts w:cstheme="minorHAnsi"/>
          <w:color w:val="000000" w:themeColor="text1"/>
          <w:sz w:val="24"/>
          <w:szCs w:val="24"/>
        </w:rPr>
        <w:t>).</w:t>
      </w:r>
    </w:p>
    <w:p w:rsidR="003719D5" w:rsidRDefault="003719D5" w:rsidP="003719D5">
      <w:pPr>
        <w:tabs>
          <w:tab w:val="left" w:pos="420"/>
        </w:tabs>
        <w:spacing w:after="0" w:line="240" w:lineRule="auto"/>
        <w:jc w:val="center"/>
        <w:rPr>
          <w:rFonts w:cstheme="minorHAnsi"/>
          <w:color w:val="000000" w:themeColor="text1"/>
          <w:sz w:val="24"/>
          <w:szCs w:val="24"/>
        </w:rPr>
      </w:pPr>
    </w:p>
    <w:p w:rsidR="003719D5" w:rsidRPr="00357E23" w:rsidRDefault="003719D5" w:rsidP="003719D5">
      <w:pPr>
        <w:numPr>
          <w:ilvl w:val="0"/>
          <w:numId w:val="11"/>
        </w:numPr>
        <w:spacing w:after="0" w:line="240" w:lineRule="auto"/>
        <w:jc w:val="both"/>
        <w:rPr>
          <w:rFonts w:cstheme="minorHAnsi"/>
          <w:b/>
          <w:bCs/>
          <w:color w:val="000000" w:themeColor="text1"/>
          <w:sz w:val="24"/>
          <w:szCs w:val="24"/>
        </w:rPr>
      </w:pPr>
      <w:r w:rsidRPr="00357E23">
        <w:rPr>
          <w:rFonts w:cstheme="minorHAnsi"/>
          <w:b/>
          <w:bCs/>
          <w:color w:val="000000" w:themeColor="text1"/>
          <w:sz w:val="24"/>
          <w:szCs w:val="24"/>
        </w:rPr>
        <w:t>Tratamiento de la obstrucción de la vía aérea por cuerpo extraño en una víctima que no responde:</w:t>
      </w:r>
      <w:r w:rsidRPr="00357E23">
        <w:rPr>
          <w:rFonts w:cstheme="minorHAnsi"/>
          <w:color w:val="000000" w:themeColor="text1"/>
          <w:sz w:val="24"/>
          <w:szCs w:val="24"/>
        </w:rPr>
        <w:t xml:space="preserve"> las compresiones torácicas deberían iniciarse de inmediato si la víctima no responde o está inconsciente. Depués de 30 compresiones, intentar 2 ventilaciones de rescate, y continuar la RCP hasta que la víctima se recupere y comience a respirar con normalidad.</w:t>
      </w:r>
    </w:p>
    <w:p w:rsidR="003719D5" w:rsidRDefault="003719D5" w:rsidP="00F16C65">
      <w:pPr>
        <w:rPr>
          <w:b/>
          <w:sz w:val="24"/>
          <w:szCs w:val="24"/>
        </w:rPr>
      </w:pPr>
    </w:p>
    <w:p w:rsidR="003719D5" w:rsidRDefault="003719D5" w:rsidP="00F16C65">
      <w:pPr>
        <w:rPr>
          <w:b/>
          <w:sz w:val="24"/>
          <w:szCs w:val="24"/>
        </w:rPr>
      </w:pPr>
      <w:r>
        <w:rPr>
          <w:b/>
          <w:sz w:val="24"/>
          <w:szCs w:val="24"/>
        </w:rPr>
        <w:t xml:space="preserve">10. </w:t>
      </w:r>
      <w:r w:rsidR="007C2831">
        <w:rPr>
          <w:b/>
          <w:sz w:val="24"/>
          <w:szCs w:val="24"/>
        </w:rPr>
        <w:t>Objetivos y actividades con respecto a la ansiedad relacionada con la sensación de peligro real o percibido:</w:t>
      </w:r>
    </w:p>
    <w:p w:rsidR="007C2831" w:rsidRPr="007C2831" w:rsidRDefault="007C2831" w:rsidP="007C2831">
      <w:pPr>
        <w:spacing w:after="160" w:line="259" w:lineRule="auto"/>
        <w:jc w:val="both"/>
        <w:rPr>
          <w:rFonts w:cs="Calibri"/>
          <w:color w:val="000000" w:themeColor="text1"/>
          <w:sz w:val="24"/>
          <w:szCs w:val="24"/>
        </w:rPr>
      </w:pPr>
      <w:r w:rsidRPr="007C2831">
        <w:rPr>
          <w:rFonts w:eastAsia="Arial-BoldMS" w:cs="Calibri"/>
          <w:color w:val="000000" w:themeColor="text1"/>
          <w:sz w:val="24"/>
          <w:szCs w:val="24"/>
          <w:lang w:val="en-US" w:eastAsia="zh-CN"/>
        </w:rPr>
        <w:t xml:space="preserve">Objetivo: </w:t>
      </w:r>
      <w:r w:rsidRPr="007C2831">
        <w:rPr>
          <w:rFonts w:eastAsia="Arial-BoldMS" w:cs="Calibri"/>
          <w:color w:val="000000" w:themeColor="text1"/>
          <w:sz w:val="24"/>
          <w:szCs w:val="24"/>
          <w:lang w:eastAsia="zh-CN"/>
        </w:rPr>
        <w:t>l</w:t>
      </w:r>
      <w:r w:rsidRPr="007C2831">
        <w:rPr>
          <w:rFonts w:eastAsia="ArialMS" w:cs="Calibri"/>
          <w:color w:val="000000" w:themeColor="text1"/>
          <w:sz w:val="24"/>
          <w:szCs w:val="24"/>
          <w:lang w:val="en-US" w:eastAsia="zh-CN"/>
        </w:rPr>
        <w:t xml:space="preserve">a sensación </w:t>
      </w:r>
      <w:r w:rsidRPr="007C2831">
        <w:rPr>
          <w:rFonts w:eastAsia="ArialMS" w:cs="Calibri"/>
          <w:color w:val="000000" w:themeColor="text1"/>
          <w:sz w:val="24"/>
          <w:szCs w:val="24"/>
          <w:lang w:val="en-GB" w:eastAsia="zh-CN"/>
        </w:rPr>
        <w:t xml:space="preserve">de </w:t>
      </w:r>
      <w:r w:rsidRPr="007C2831">
        <w:rPr>
          <w:rFonts w:eastAsia="ArialMS" w:cs="Calibri"/>
          <w:color w:val="000000" w:themeColor="text1"/>
          <w:sz w:val="24"/>
          <w:szCs w:val="24"/>
          <w:lang w:val="en-US" w:eastAsia="zh-CN"/>
        </w:rPr>
        <w:t xml:space="preserve">ansiedad disminuirá, quedando evidenciado por una frecuencia cardíaca y respiratoria dentro de valores normales y por la disminución o ausencia de la inquietud y la irritabilidad. </w:t>
      </w:r>
    </w:p>
    <w:p w:rsidR="007C2831" w:rsidRDefault="007C2831" w:rsidP="00A62A4F">
      <w:pPr>
        <w:spacing w:after="160" w:line="259" w:lineRule="auto"/>
        <w:jc w:val="both"/>
        <w:rPr>
          <w:rFonts w:eastAsia="ArialMS" w:cs="Calibri"/>
          <w:color w:val="000000" w:themeColor="text1"/>
          <w:sz w:val="24"/>
          <w:szCs w:val="24"/>
          <w:lang w:val="en-US" w:eastAsia="zh-CN"/>
        </w:rPr>
      </w:pPr>
      <w:r w:rsidRPr="007C2831">
        <w:rPr>
          <w:rFonts w:eastAsia="Arial-BoldMS" w:cs="Calibri"/>
          <w:color w:val="000000" w:themeColor="text1"/>
          <w:sz w:val="24"/>
          <w:szCs w:val="24"/>
          <w:lang w:val="en-US" w:eastAsia="zh-CN"/>
        </w:rPr>
        <w:t xml:space="preserve">Actividades: </w:t>
      </w:r>
      <w:r w:rsidRPr="007C2831">
        <w:rPr>
          <w:rFonts w:eastAsia="Arial-BoldMS" w:cs="Calibri"/>
          <w:color w:val="000000" w:themeColor="text1"/>
          <w:sz w:val="24"/>
          <w:szCs w:val="24"/>
          <w:lang w:eastAsia="zh-CN"/>
        </w:rPr>
        <w:t>e</w:t>
      </w:r>
      <w:r w:rsidRPr="007C2831">
        <w:rPr>
          <w:rFonts w:eastAsia="ArialMS" w:cs="Calibri"/>
          <w:color w:val="000000" w:themeColor="text1"/>
          <w:sz w:val="24"/>
          <w:szCs w:val="24"/>
          <w:lang w:val="en-US" w:eastAsia="zh-CN"/>
        </w:rPr>
        <w:t>stablecer comunicación empática con el paciente</w:t>
      </w:r>
      <w:r w:rsidRPr="007C2831">
        <w:rPr>
          <w:rFonts w:eastAsia="ArialMS" w:cs="Calibri"/>
          <w:color w:val="000000" w:themeColor="text1"/>
          <w:sz w:val="24"/>
          <w:szCs w:val="24"/>
          <w:lang w:eastAsia="zh-CN"/>
        </w:rPr>
        <w:t xml:space="preserve">. </w:t>
      </w:r>
      <w:r w:rsidRPr="007C2831">
        <w:rPr>
          <w:rFonts w:eastAsia="ArialMS" w:cs="Calibri"/>
          <w:color w:val="000000" w:themeColor="text1"/>
          <w:sz w:val="24"/>
          <w:szCs w:val="24"/>
          <w:lang w:val="en-US" w:eastAsia="zh-CN"/>
        </w:rPr>
        <w:t>Valora</w:t>
      </w:r>
      <w:r w:rsidRPr="007C2831">
        <w:rPr>
          <w:rFonts w:eastAsia="ArialMS" w:cs="Calibri"/>
          <w:color w:val="000000" w:themeColor="text1"/>
          <w:sz w:val="24"/>
          <w:szCs w:val="24"/>
          <w:lang w:eastAsia="zh-CN"/>
        </w:rPr>
        <w:t>ción d</w:t>
      </w:r>
      <w:r w:rsidRPr="007C2831">
        <w:rPr>
          <w:rFonts w:eastAsia="ArialMS" w:cs="Calibri"/>
          <w:color w:val="000000" w:themeColor="text1"/>
          <w:sz w:val="24"/>
          <w:szCs w:val="24"/>
          <w:lang w:val="en-US" w:eastAsia="zh-CN"/>
        </w:rPr>
        <w:t xml:space="preserve">el nivel de ansiedad: </w:t>
      </w:r>
      <w:r w:rsidRPr="007C2831">
        <w:rPr>
          <w:rFonts w:eastAsia="ArialMS" w:cs="Calibri"/>
          <w:color w:val="000000" w:themeColor="text1"/>
          <w:sz w:val="24"/>
          <w:szCs w:val="24"/>
          <w:lang w:eastAsia="zh-CN"/>
        </w:rPr>
        <w:t>l</w:t>
      </w:r>
      <w:r w:rsidRPr="007C2831">
        <w:rPr>
          <w:rFonts w:eastAsia="Arial-BoldMS" w:cs="Calibri"/>
          <w:color w:val="000000" w:themeColor="text1"/>
          <w:sz w:val="24"/>
          <w:szCs w:val="24"/>
          <w:lang w:val="en-US" w:eastAsia="zh-CN"/>
        </w:rPr>
        <w:t xml:space="preserve">eve: </w:t>
      </w:r>
      <w:r w:rsidRPr="007C2831">
        <w:rPr>
          <w:rFonts w:eastAsia="ArialMS" w:cs="Calibri"/>
          <w:color w:val="000000" w:themeColor="text1"/>
          <w:sz w:val="24"/>
          <w:szCs w:val="24"/>
          <w:lang w:val="en-US" w:eastAsia="zh-CN"/>
        </w:rPr>
        <w:t>el paciente se muestra inquieto e irritable</w:t>
      </w:r>
      <w:proofErr w:type="gramStart"/>
      <w:r w:rsidRPr="007C2831">
        <w:rPr>
          <w:rFonts w:eastAsia="ArialMS" w:cs="Calibri"/>
          <w:color w:val="000000" w:themeColor="text1"/>
          <w:sz w:val="24"/>
          <w:szCs w:val="24"/>
          <w:lang w:val="en-GB" w:eastAsia="zh-CN"/>
        </w:rPr>
        <w:t>;m</w:t>
      </w:r>
      <w:r w:rsidRPr="007C2831">
        <w:rPr>
          <w:rFonts w:eastAsia="Arial-BoldMS" w:cs="Calibri"/>
          <w:color w:val="000000" w:themeColor="text1"/>
          <w:sz w:val="24"/>
          <w:szCs w:val="24"/>
          <w:lang w:val="en-US" w:eastAsia="zh-CN"/>
        </w:rPr>
        <w:t>oderada</w:t>
      </w:r>
      <w:proofErr w:type="gramEnd"/>
      <w:r w:rsidRPr="007C2831">
        <w:rPr>
          <w:rFonts w:eastAsia="Arial-BoldMS" w:cs="Calibri"/>
          <w:color w:val="000000" w:themeColor="text1"/>
          <w:sz w:val="24"/>
          <w:szCs w:val="24"/>
          <w:lang w:val="en-US" w:eastAsia="zh-CN"/>
        </w:rPr>
        <w:t xml:space="preserve">: </w:t>
      </w:r>
      <w:r w:rsidRPr="007C2831">
        <w:rPr>
          <w:rFonts w:eastAsia="ArialMS" w:cs="Calibri"/>
          <w:color w:val="000000" w:themeColor="text1"/>
          <w:sz w:val="24"/>
          <w:szCs w:val="24"/>
          <w:lang w:val="en-US" w:eastAsia="zh-CN"/>
        </w:rPr>
        <w:t>no fija su atención, expresa preocupación en aumento, percepción limitada, aumento de la FC</w:t>
      </w:r>
      <w:r w:rsidRPr="007C2831">
        <w:rPr>
          <w:rFonts w:eastAsia="ArialMS" w:cs="Calibri"/>
          <w:color w:val="000000" w:themeColor="text1"/>
          <w:sz w:val="24"/>
          <w:szCs w:val="24"/>
          <w:lang w:val="en-GB" w:eastAsia="zh-CN"/>
        </w:rPr>
        <w:t>;g</w:t>
      </w:r>
      <w:r w:rsidRPr="007C2831">
        <w:rPr>
          <w:rFonts w:eastAsia="Arial-BoldMS" w:cs="Calibri"/>
          <w:color w:val="000000" w:themeColor="text1"/>
          <w:sz w:val="24"/>
          <w:szCs w:val="24"/>
          <w:lang w:val="en-US" w:eastAsia="zh-CN"/>
        </w:rPr>
        <w:t xml:space="preserve">rave: </w:t>
      </w:r>
      <w:r w:rsidRPr="007C2831">
        <w:rPr>
          <w:rFonts w:eastAsia="Arial-BoldMS" w:cs="Calibri"/>
          <w:color w:val="000000" w:themeColor="text1"/>
          <w:sz w:val="24"/>
          <w:szCs w:val="24"/>
          <w:lang w:eastAsia="zh-CN"/>
        </w:rPr>
        <w:t>e</w:t>
      </w:r>
      <w:r w:rsidRPr="007C2831">
        <w:rPr>
          <w:rFonts w:eastAsia="ArialMS" w:cs="Calibri"/>
          <w:color w:val="000000" w:themeColor="text1"/>
          <w:sz w:val="24"/>
          <w:szCs w:val="24"/>
          <w:lang w:val="en-US" w:eastAsia="zh-CN"/>
        </w:rPr>
        <w:t>xpresa sensación de muerte, lenguaje rápido, no fija la mirada, temblor, preocupación por el pasado sin comprender el presente, taquicardia</w:t>
      </w:r>
      <w:r w:rsidRPr="007C2831">
        <w:rPr>
          <w:rFonts w:eastAsia="ArialMS" w:cs="Calibri"/>
          <w:color w:val="000000" w:themeColor="text1"/>
          <w:sz w:val="24"/>
          <w:szCs w:val="24"/>
          <w:lang w:val="en-GB" w:eastAsia="zh-CN"/>
        </w:rPr>
        <w:t xml:space="preserve"> o</w:t>
      </w:r>
      <w:r w:rsidRPr="007C2831">
        <w:rPr>
          <w:rFonts w:eastAsia="ArialMS" w:cs="Calibri"/>
          <w:color w:val="000000" w:themeColor="text1"/>
          <w:sz w:val="24"/>
          <w:szCs w:val="24"/>
          <w:lang w:val="en-US" w:eastAsia="zh-CN"/>
        </w:rPr>
        <w:t xml:space="preserve"> hiperventilación</w:t>
      </w:r>
      <w:r w:rsidRPr="007C2831">
        <w:rPr>
          <w:rFonts w:eastAsia="ArialMS" w:cs="Calibri"/>
          <w:color w:val="000000" w:themeColor="text1"/>
          <w:sz w:val="24"/>
          <w:szCs w:val="24"/>
          <w:lang w:val="en-GB" w:eastAsia="zh-CN"/>
        </w:rPr>
        <w:t>; p</w:t>
      </w:r>
      <w:r w:rsidRPr="007C2831">
        <w:rPr>
          <w:rFonts w:eastAsia="Arial-BoldMS" w:cs="Calibri"/>
          <w:color w:val="000000" w:themeColor="text1"/>
          <w:sz w:val="24"/>
          <w:szCs w:val="24"/>
          <w:lang w:val="en-US" w:eastAsia="zh-CN"/>
        </w:rPr>
        <w:t xml:space="preserve">ánico: </w:t>
      </w:r>
      <w:r w:rsidRPr="007C2831">
        <w:rPr>
          <w:rFonts w:eastAsia="Arial-BoldMS" w:cs="Calibri"/>
          <w:color w:val="000000" w:themeColor="text1"/>
          <w:sz w:val="24"/>
          <w:szCs w:val="24"/>
          <w:lang w:val="en-GB" w:eastAsia="zh-CN"/>
        </w:rPr>
        <w:t>i</w:t>
      </w:r>
      <w:r w:rsidRPr="007C2831">
        <w:rPr>
          <w:rFonts w:eastAsia="ArialMS" w:cs="Calibri"/>
          <w:color w:val="000000" w:themeColor="text1"/>
          <w:sz w:val="24"/>
          <w:szCs w:val="24"/>
          <w:lang w:val="en-US" w:eastAsia="zh-CN"/>
        </w:rPr>
        <w:t xml:space="preserve">ncapacidad para comunicarse, aumento de la actividad motora, taquipnea. </w:t>
      </w:r>
      <w:proofErr w:type="gramStart"/>
      <w:r w:rsidRPr="007C2831">
        <w:rPr>
          <w:rFonts w:eastAsia="ArialMS" w:cs="Calibri"/>
          <w:color w:val="000000" w:themeColor="text1"/>
          <w:sz w:val="24"/>
          <w:szCs w:val="24"/>
          <w:lang w:val="en-US" w:eastAsia="zh-CN"/>
        </w:rPr>
        <w:t>Controlar la hiperventilación aplicando respiraciones lentas y profundas.</w:t>
      </w:r>
      <w:proofErr w:type="gramEnd"/>
      <w:r w:rsidRPr="007C2831">
        <w:rPr>
          <w:rFonts w:eastAsia="ArialMS" w:cs="Calibri"/>
          <w:color w:val="000000" w:themeColor="text1"/>
          <w:sz w:val="24"/>
          <w:szCs w:val="24"/>
          <w:lang w:val="en-US" w:eastAsia="zh-CN"/>
        </w:rPr>
        <w:t xml:space="preserve"> Reducir la carga sensorial proporcionando </w:t>
      </w:r>
      <w:proofErr w:type="gramStart"/>
      <w:r w:rsidRPr="007C2831">
        <w:rPr>
          <w:rFonts w:eastAsia="ArialMS" w:cs="Calibri"/>
          <w:color w:val="000000" w:themeColor="text1"/>
          <w:sz w:val="24"/>
          <w:szCs w:val="24"/>
          <w:lang w:val="en-US" w:eastAsia="zh-CN"/>
        </w:rPr>
        <w:t>un</w:t>
      </w:r>
      <w:proofErr w:type="gramEnd"/>
      <w:r w:rsidRPr="007C2831">
        <w:rPr>
          <w:rFonts w:eastAsia="ArialMS" w:cs="Calibri"/>
          <w:color w:val="000000" w:themeColor="text1"/>
          <w:sz w:val="24"/>
          <w:szCs w:val="24"/>
          <w:lang w:val="en-US" w:eastAsia="zh-CN"/>
        </w:rPr>
        <w:t xml:space="preserve"> ambiente relajado y previsible</w:t>
      </w:r>
      <w:r w:rsidRPr="007C2831">
        <w:rPr>
          <w:rFonts w:eastAsia="ArialMS" w:cs="Calibri"/>
          <w:color w:val="000000" w:themeColor="text1"/>
          <w:sz w:val="24"/>
          <w:szCs w:val="24"/>
          <w:lang w:val="en-GB" w:eastAsia="zh-CN"/>
        </w:rPr>
        <w:t xml:space="preserve"> ya que </w:t>
      </w:r>
      <w:r w:rsidRPr="007C2831">
        <w:rPr>
          <w:rFonts w:eastAsia="ArialMS" w:cs="Calibri"/>
          <w:color w:val="000000" w:themeColor="text1"/>
          <w:sz w:val="24"/>
          <w:szCs w:val="24"/>
          <w:lang w:val="en-US" w:eastAsia="zh-CN"/>
        </w:rPr>
        <w:t xml:space="preserve">los cambios bruscos empeoran la situación. </w:t>
      </w:r>
      <w:proofErr w:type="gramStart"/>
      <w:r w:rsidRPr="007C2831">
        <w:rPr>
          <w:rFonts w:eastAsia="ArialMS" w:cs="Calibri"/>
          <w:color w:val="000000" w:themeColor="text1"/>
          <w:sz w:val="24"/>
          <w:szCs w:val="24"/>
          <w:lang w:val="en-US" w:eastAsia="zh-CN"/>
        </w:rPr>
        <w:t>Enseñar técnicas de relajación que disminuyan el nivel de ansiedad.</w:t>
      </w:r>
      <w:proofErr w:type="gramEnd"/>
      <w:r w:rsidRPr="007C2831">
        <w:rPr>
          <w:rFonts w:eastAsia="ArialMS" w:cs="Calibri"/>
          <w:color w:val="000000" w:themeColor="text1"/>
          <w:sz w:val="24"/>
          <w:szCs w:val="24"/>
          <w:lang w:val="en-US" w:eastAsia="zh-CN"/>
        </w:rPr>
        <w:t xml:space="preserve"> Escuchar y tratar de responder a las preocupaciones </w:t>
      </w:r>
      <w:proofErr w:type="gramStart"/>
      <w:r w:rsidRPr="007C2831">
        <w:rPr>
          <w:rFonts w:eastAsia="ArialMS" w:cs="Calibri"/>
          <w:color w:val="000000" w:themeColor="text1"/>
          <w:sz w:val="24"/>
          <w:szCs w:val="24"/>
          <w:lang w:val="en-US" w:eastAsia="zh-CN"/>
        </w:rPr>
        <w:t>del</w:t>
      </w:r>
      <w:proofErr w:type="gramEnd"/>
      <w:r w:rsidRPr="007C2831">
        <w:rPr>
          <w:rFonts w:eastAsia="ArialMS" w:cs="Calibri"/>
          <w:color w:val="000000" w:themeColor="text1"/>
          <w:sz w:val="24"/>
          <w:szCs w:val="24"/>
          <w:lang w:val="en-US" w:eastAsia="zh-CN"/>
        </w:rPr>
        <w:t xml:space="preserve"> paciente. Proporcionar información sobre el lugar donde se encuentra y las técnicas que se van realizando de manera que no identifique su ubicación en urgencias </w:t>
      </w:r>
      <w:proofErr w:type="gramStart"/>
      <w:r w:rsidRPr="007C2831">
        <w:rPr>
          <w:rFonts w:eastAsia="ArialMS" w:cs="Calibri"/>
          <w:color w:val="000000" w:themeColor="text1"/>
          <w:sz w:val="24"/>
          <w:szCs w:val="24"/>
          <w:lang w:val="en-US" w:eastAsia="zh-CN"/>
        </w:rPr>
        <w:t>como</w:t>
      </w:r>
      <w:proofErr w:type="gramEnd"/>
      <w:r w:rsidRPr="007C2831">
        <w:rPr>
          <w:rFonts w:eastAsia="ArialMS" w:cs="Calibri"/>
          <w:color w:val="000000" w:themeColor="text1"/>
          <w:sz w:val="24"/>
          <w:szCs w:val="24"/>
          <w:lang w:val="en-US" w:eastAsia="zh-CN"/>
        </w:rPr>
        <w:t xml:space="preserve"> </w:t>
      </w:r>
      <w:r w:rsidRPr="007C2831">
        <w:rPr>
          <w:rFonts w:eastAsia="ArialMS" w:cs="Calibri"/>
          <w:color w:val="000000" w:themeColor="text1"/>
          <w:sz w:val="24"/>
          <w:szCs w:val="24"/>
          <w:lang w:val="en-GB" w:eastAsia="zh-CN"/>
        </w:rPr>
        <w:t xml:space="preserve">un </w:t>
      </w:r>
      <w:r w:rsidRPr="007C2831">
        <w:rPr>
          <w:rFonts w:eastAsia="ArialMS" w:cs="Calibri"/>
          <w:color w:val="000000" w:themeColor="text1"/>
          <w:sz w:val="24"/>
          <w:szCs w:val="24"/>
          <w:lang w:val="en-US" w:eastAsia="zh-CN"/>
        </w:rPr>
        <w:t xml:space="preserve">mediohostil. Ayudar al paciente </w:t>
      </w:r>
      <w:proofErr w:type="gramStart"/>
      <w:r w:rsidRPr="007C2831">
        <w:rPr>
          <w:rFonts w:eastAsia="ArialMS" w:cs="Calibri"/>
          <w:color w:val="000000" w:themeColor="text1"/>
          <w:sz w:val="24"/>
          <w:szCs w:val="24"/>
          <w:lang w:val="en-US" w:eastAsia="zh-CN"/>
        </w:rPr>
        <w:t>a</w:t>
      </w:r>
      <w:proofErr w:type="gramEnd"/>
      <w:r w:rsidRPr="007C2831">
        <w:rPr>
          <w:rFonts w:eastAsia="ArialMS" w:cs="Calibri"/>
          <w:color w:val="000000" w:themeColor="text1"/>
          <w:sz w:val="24"/>
          <w:szCs w:val="24"/>
          <w:lang w:val="en-US" w:eastAsia="zh-CN"/>
        </w:rPr>
        <w:t xml:space="preserve"> afrontar los efectos de su enfermedad y a mostrarse colaborador en la aplicación de cuidados.</w:t>
      </w:r>
    </w:p>
    <w:p w:rsidR="00A62A4F" w:rsidRPr="00A62A4F" w:rsidRDefault="00A62A4F" w:rsidP="00A62A4F">
      <w:pPr>
        <w:spacing w:after="160" w:line="259" w:lineRule="auto"/>
        <w:jc w:val="both"/>
        <w:rPr>
          <w:rFonts w:eastAsia="ArialMS" w:cs="Calibri"/>
          <w:color w:val="000000" w:themeColor="text1"/>
          <w:sz w:val="24"/>
          <w:szCs w:val="24"/>
          <w:lang w:val="en-US" w:eastAsia="zh-CN"/>
        </w:rPr>
      </w:pPr>
    </w:p>
    <w:p w:rsidR="00A62A4F" w:rsidRDefault="00A62A4F" w:rsidP="00F16C65">
      <w:pPr>
        <w:rPr>
          <w:b/>
          <w:sz w:val="24"/>
          <w:szCs w:val="24"/>
        </w:rPr>
      </w:pPr>
      <w:r>
        <w:rPr>
          <w:b/>
          <w:sz w:val="24"/>
          <w:szCs w:val="24"/>
        </w:rPr>
        <w:t>11. Escalas de valoración en el caso de sufrir un ictus:</w:t>
      </w:r>
    </w:p>
    <w:p w:rsidR="00A62A4F" w:rsidRDefault="00A62A4F" w:rsidP="00A62A4F">
      <w:pPr>
        <w:spacing w:after="0" w:line="240" w:lineRule="auto"/>
        <w:jc w:val="both"/>
        <w:rPr>
          <w:rFonts w:cstheme="minorHAnsi"/>
          <w:color w:val="000000" w:themeColor="text1"/>
          <w:sz w:val="24"/>
          <w:szCs w:val="24"/>
        </w:rPr>
      </w:pPr>
      <w:r w:rsidRPr="00A62A4F">
        <w:rPr>
          <w:rFonts w:cstheme="minorHAnsi"/>
          <w:color w:val="000000" w:themeColor="text1"/>
          <w:sz w:val="24"/>
          <w:szCs w:val="24"/>
          <w:u w:val="single"/>
        </w:rPr>
        <w:t>Escala de coma de Glasgow</w:t>
      </w:r>
      <w:r w:rsidRPr="00A62A4F">
        <w:rPr>
          <w:rFonts w:cstheme="minorHAnsi"/>
          <w:color w:val="000000" w:themeColor="text1"/>
          <w:sz w:val="24"/>
          <w:szCs w:val="24"/>
        </w:rPr>
        <w:t xml:space="preserve">: es una escala de aplicación neurológica que permite medir el nivel de conciencia de una persona. Utiliza tres parámetros que han demostrado ser muy replicables en su apreciación entre los distintos observadores: la respuesta verbal, </w:t>
      </w:r>
      <w:r w:rsidRPr="00A62A4F">
        <w:rPr>
          <w:rFonts w:cstheme="minorHAnsi"/>
          <w:color w:val="000000" w:themeColor="text1"/>
          <w:sz w:val="24"/>
          <w:szCs w:val="24"/>
        </w:rPr>
        <w:lastRenderedPageBreak/>
        <w:t>la respuesta ocular y la respuesta motora. La puntuación más baja es de 3 puntos, mientras que el valor más alto es de 15 puntos.</w:t>
      </w:r>
    </w:p>
    <w:p w:rsidR="00A62A4F" w:rsidRPr="00A62A4F" w:rsidRDefault="00A62A4F" w:rsidP="00A62A4F">
      <w:pPr>
        <w:spacing w:after="0" w:line="240" w:lineRule="auto"/>
        <w:jc w:val="both"/>
        <w:rPr>
          <w:rFonts w:cstheme="minorHAnsi"/>
          <w:color w:val="000000" w:themeColor="text1"/>
          <w:sz w:val="24"/>
          <w:szCs w:val="24"/>
        </w:rPr>
      </w:pPr>
    </w:p>
    <w:p w:rsidR="00A62A4F" w:rsidRDefault="00A62A4F" w:rsidP="00A62A4F">
      <w:pPr>
        <w:spacing w:after="0" w:line="240" w:lineRule="auto"/>
        <w:jc w:val="both"/>
        <w:rPr>
          <w:rFonts w:cstheme="minorHAnsi"/>
          <w:color w:val="000000" w:themeColor="text1"/>
          <w:sz w:val="24"/>
          <w:szCs w:val="24"/>
        </w:rPr>
      </w:pPr>
      <w:r w:rsidRPr="00A62A4F">
        <w:rPr>
          <w:rFonts w:cstheme="minorHAnsi"/>
          <w:color w:val="000000" w:themeColor="text1"/>
          <w:sz w:val="24"/>
          <w:szCs w:val="24"/>
          <w:u w:val="single"/>
        </w:rPr>
        <w:t>Escala Cincinnati</w:t>
      </w:r>
      <w:r w:rsidRPr="00A62A4F">
        <w:rPr>
          <w:rFonts w:cstheme="minorHAnsi"/>
          <w:color w:val="000000" w:themeColor="text1"/>
          <w:sz w:val="24"/>
          <w:szCs w:val="24"/>
        </w:rPr>
        <w:t>: es una herramienta para la rápida evaluación de un paciente en el que sospechamos que está sufriendo un ictus. Está basada en una simplificación de la escala para ictus del National Instutes of Health (NIHSS) y tiene por objeto identificar pacientes con ictus que puedan ser candidatos a recibir trombolisis. Consiste en la evaluación de tres sencillos puntos que nos ayudarán de manera significativa a predecir si estamos ante un caso de accidente vascular cerebral y evaluaremos: asimetría facial, desviación de los brazos y lenguaje anormal.</w:t>
      </w:r>
    </w:p>
    <w:p w:rsidR="00A62A4F" w:rsidRPr="00A62A4F" w:rsidRDefault="00A62A4F" w:rsidP="00A62A4F">
      <w:pPr>
        <w:spacing w:after="0" w:line="240" w:lineRule="auto"/>
        <w:jc w:val="both"/>
        <w:rPr>
          <w:rFonts w:cstheme="minorHAnsi"/>
          <w:color w:val="000000" w:themeColor="text1"/>
          <w:sz w:val="24"/>
          <w:szCs w:val="24"/>
        </w:rPr>
      </w:pPr>
    </w:p>
    <w:p w:rsidR="00A62A4F" w:rsidRDefault="00A62A4F" w:rsidP="00A62A4F">
      <w:pPr>
        <w:spacing w:after="0" w:line="240" w:lineRule="auto"/>
        <w:jc w:val="both"/>
        <w:rPr>
          <w:rFonts w:cstheme="minorHAnsi"/>
          <w:color w:val="000000" w:themeColor="text1"/>
          <w:sz w:val="24"/>
          <w:szCs w:val="24"/>
        </w:rPr>
      </w:pPr>
      <w:r w:rsidRPr="00A62A4F">
        <w:rPr>
          <w:rFonts w:cstheme="minorHAnsi"/>
          <w:color w:val="000000" w:themeColor="text1"/>
          <w:sz w:val="24"/>
          <w:szCs w:val="24"/>
          <w:u w:val="single"/>
        </w:rPr>
        <w:t>National Institutes of Health Stroke Scale (NIHSS</w:t>
      </w:r>
      <w:r w:rsidRPr="00A62A4F">
        <w:rPr>
          <w:rFonts w:cstheme="minorHAnsi"/>
          <w:color w:val="000000" w:themeColor="text1"/>
          <w:sz w:val="24"/>
          <w:szCs w:val="24"/>
        </w:rPr>
        <w:t xml:space="preserve">): es la escala más empleada para la valoración de funciones neurológicas básicas en la fase aguda del ictus isquémico, tanto al inicio como durante su evolución. Está constituída por 11 ítems que permiten explorar de forma rápida: funciones corticales, pares craneales superiores, función motora, sensibilidad, coordinación y lenguaje. Nos permite detectar fácilmente mejoría o empeoramiento neurológico (aumento de al menos 4 puntos respecto al estado basal). Según la puntuación obtenida, podemos clasificar la gravedad neurológica en varios grupos: 0: sin déficit, 1: déficit mínimo, 2-5: déficit leve, 6-15: déficit moderado, 15-20: déficit importante, </w:t>
      </w:r>
      <w:r w:rsidRPr="00A62A4F">
        <w:rPr>
          <w:rFonts w:cs="Calibri"/>
          <w:color w:val="000000" w:themeColor="text1"/>
          <w:sz w:val="24"/>
          <w:szCs w:val="24"/>
        </w:rPr>
        <w:t>˃</w:t>
      </w:r>
      <w:r w:rsidRPr="00A62A4F">
        <w:rPr>
          <w:rFonts w:cstheme="minorHAnsi"/>
          <w:color w:val="000000" w:themeColor="text1"/>
          <w:sz w:val="24"/>
          <w:szCs w:val="24"/>
        </w:rPr>
        <w:t>20: grave.</w:t>
      </w:r>
    </w:p>
    <w:p w:rsidR="00A62A4F" w:rsidRDefault="00A62A4F" w:rsidP="00A62A4F">
      <w:pPr>
        <w:spacing w:after="0" w:line="240" w:lineRule="auto"/>
        <w:jc w:val="both"/>
        <w:rPr>
          <w:rFonts w:cstheme="minorHAnsi"/>
          <w:color w:val="000000" w:themeColor="text1"/>
          <w:sz w:val="24"/>
          <w:szCs w:val="24"/>
        </w:rPr>
      </w:pPr>
    </w:p>
    <w:p w:rsidR="00A62A4F" w:rsidRDefault="00A62A4F" w:rsidP="00A62A4F">
      <w:pPr>
        <w:spacing w:after="0" w:line="240" w:lineRule="auto"/>
        <w:jc w:val="both"/>
        <w:rPr>
          <w:rFonts w:cstheme="minorHAnsi"/>
          <w:b/>
          <w:color w:val="000000" w:themeColor="text1"/>
          <w:sz w:val="24"/>
          <w:szCs w:val="24"/>
        </w:rPr>
      </w:pPr>
      <w:r>
        <w:rPr>
          <w:rFonts w:cstheme="minorHAnsi"/>
          <w:b/>
          <w:color w:val="000000" w:themeColor="text1"/>
          <w:sz w:val="24"/>
          <w:szCs w:val="24"/>
        </w:rPr>
        <w:t>12. Clasificación de las crisis convulsivas:</w:t>
      </w:r>
    </w:p>
    <w:p w:rsidR="00A62A4F" w:rsidRDefault="00A62A4F" w:rsidP="00A62A4F">
      <w:pPr>
        <w:spacing w:after="0" w:line="240" w:lineRule="auto"/>
        <w:jc w:val="both"/>
        <w:rPr>
          <w:rFonts w:cstheme="minorHAnsi"/>
          <w:b/>
          <w:color w:val="000000" w:themeColor="text1"/>
          <w:sz w:val="24"/>
          <w:szCs w:val="24"/>
        </w:rPr>
      </w:pPr>
    </w:p>
    <w:p w:rsidR="00A62A4F" w:rsidRDefault="00A62A4F" w:rsidP="00A62A4F">
      <w:pPr>
        <w:numPr>
          <w:ilvl w:val="0"/>
          <w:numId w:val="15"/>
        </w:numPr>
        <w:spacing w:after="160" w:line="259" w:lineRule="auto"/>
        <w:jc w:val="both"/>
        <w:rPr>
          <w:color w:val="000000" w:themeColor="text1"/>
          <w:sz w:val="24"/>
          <w:szCs w:val="24"/>
        </w:rPr>
      </w:pPr>
      <w:r>
        <w:rPr>
          <w:rFonts w:eastAsia="ArialMS" w:cs="ArialMS"/>
          <w:b/>
          <w:bCs/>
          <w:color w:val="000000" w:themeColor="text1"/>
          <w:sz w:val="24"/>
          <w:szCs w:val="24"/>
          <w:lang w:val="en-US" w:eastAsia="zh-CN"/>
        </w:rPr>
        <w:t>Parciales o focales:</w:t>
      </w:r>
      <w:r>
        <w:rPr>
          <w:rFonts w:eastAsia="ArialMS" w:cs="ArialMS"/>
          <w:color w:val="000000" w:themeColor="text1"/>
          <w:sz w:val="24"/>
          <w:szCs w:val="24"/>
          <w:lang w:val="en-US" w:eastAsia="zh-CN"/>
        </w:rPr>
        <w:t xml:space="preserve"> se originan en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conjunto de neuronas localizadas en una parte del hemisferio cerebral. </w:t>
      </w:r>
      <w:r>
        <w:rPr>
          <w:rFonts w:eastAsia="ArialMS" w:cs="ArialMS"/>
          <w:color w:val="000000" w:themeColor="text1"/>
          <w:sz w:val="24"/>
          <w:szCs w:val="24"/>
          <w:lang w:eastAsia="zh-CN"/>
        </w:rPr>
        <w:t>Hay tres tipos:</w:t>
      </w:r>
    </w:p>
    <w:p w:rsidR="00A62A4F" w:rsidRPr="00515BCE" w:rsidRDefault="00A62A4F" w:rsidP="00A62A4F">
      <w:pPr>
        <w:pStyle w:val="Prrafodelista"/>
        <w:numPr>
          <w:ilvl w:val="1"/>
          <w:numId w:val="16"/>
        </w:numPr>
        <w:spacing w:after="160" w:line="259" w:lineRule="auto"/>
        <w:jc w:val="both"/>
        <w:rPr>
          <w:color w:val="000000" w:themeColor="text1"/>
          <w:sz w:val="24"/>
          <w:szCs w:val="24"/>
        </w:rPr>
      </w:pPr>
      <w:r w:rsidRPr="00515BCE">
        <w:rPr>
          <w:rFonts w:eastAsia="Arial-BoldMS" w:cs="Arial-BoldMS"/>
          <w:color w:val="000000" w:themeColor="text1"/>
          <w:sz w:val="24"/>
          <w:szCs w:val="24"/>
          <w:lang w:val="en-US" w:eastAsia="zh-CN"/>
        </w:rPr>
        <w:t>Simples:</w:t>
      </w:r>
      <w:r>
        <w:rPr>
          <w:rFonts w:eastAsia="Arial-BoldMS" w:cs="Arial-BoldMS"/>
          <w:color w:val="000000" w:themeColor="text1"/>
          <w:sz w:val="24"/>
          <w:szCs w:val="24"/>
          <w:lang w:val="en-US" w:eastAsia="zh-CN"/>
        </w:rPr>
        <w:t xml:space="preserve"> </w:t>
      </w:r>
      <w:r w:rsidRPr="00515BCE">
        <w:rPr>
          <w:rFonts w:eastAsia="ArialMS" w:cs="ArialMS"/>
          <w:color w:val="000000" w:themeColor="text1"/>
          <w:sz w:val="24"/>
          <w:szCs w:val="24"/>
          <w:lang w:val="en-US" w:eastAsia="zh-CN"/>
        </w:rPr>
        <w:t xml:space="preserve">no hay alteración </w:t>
      </w:r>
      <w:proofErr w:type="gramStart"/>
      <w:r w:rsidRPr="00515BCE">
        <w:rPr>
          <w:rFonts w:eastAsia="ArialMS" w:cs="ArialMS"/>
          <w:color w:val="000000" w:themeColor="text1"/>
          <w:sz w:val="24"/>
          <w:szCs w:val="24"/>
          <w:lang w:val="en-US" w:eastAsia="zh-CN"/>
        </w:rPr>
        <w:t>del</w:t>
      </w:r>
      <w:proofErr w:type="gramEnd"/>
      <w:r w:rsidRPr="00515BCE">
        <w:rPr>
          <w:rFonts w:eastAsia="ArialMS" w:cs="ArialMS"/>
          <w:color w:val="000000" w:themeColor="text1"/>
          <w:sz w:val="24"/>
          <w:szCs w:val="24"/>
          <w:lang w:val="en-US" w:eastAsia="zh-CN"/>
        </w:rPr>
        <w:t xml:space="preserve"> nivel de conciencia. Se presenta</w:t>
      </w:r>
      <w:r w:rsidRPr="00515BCE">
        <w:rPr>
          <w:rFonts w:eastAsia="ArialMS" w:cs="ArialMS"/>
          <w:color w:val="000000" w:themeColor="text1"/>
          <w:sz w:val="24"/>
          <w:szCs w:val="24"/>
          <w:lang w:eastAsia="zh-CN"/>
        </w:rPr>
        <w:t>n</w:t>
      </w:r>
      <w:r w:rsidRPr="00515BCE">
        <w:rPr>
          <w:rFonts w:eastAsia="ArialMS" w:cs="ArialMS"/>
          <w:color w:val="000000" w:themeColor="text1"/>
          <w:sz w:val="24"/>
          <w:szCs w:val="24"/>
          <w:lang w:val="en-US" w:eastAsia="zh-CN"/>
        </w:rPr>
        <w:t xml:space="preserve"> con síntomas motores, sensitivos, sensoriales, </w:t>
      </w:r>
      <w:proofErr w:type="gramStart"/>
      <w:r w:rsidRPr="00515BCE">
        <w:rPr>
          <w:rFonts w:eastAsia="ArialMS" w:cs="ArialMS"/>
          <w:color w:val="000000" w:themeColor="text1"/>
          <w:sz w:val="24"/>
          <w:szCs w:val="24"/>
          <w:lang w:val="en-US" w:eastAsia="zh-CN"/>
        </w:rPr>
        <w:t>anatómicos</w:t>
      </w:r>
      <w:proofErr w:type="gramEnd"/>
      <w:r w:rsidRPr="00515BCE">
        <w:rPr>
          <w:rFonts w:eastAsia="ArialMS" w:cs="ArialMS"/>
          <w:color w:val="000000" w:themeColor="text1"/>
          <w:sz w:val="24"/>
          <w:szCs w:val="24"/>
          <w:lang w:val="en-US" w:eastAsia="zh-CN"/>
        </w:rPr>
        <w:t xml:space="preserve"> y/o psíquicos. </w:t>
      </w:r>
    </w:p>
    <w:p w:rsidR="00A62A4F" w:rsidRPr="00515BCE" w:rsidRDefault="00A62A4F" w:rsidP="00A62A4F">
      <w:pPr>
        <w:pStyle w:val="Prrafodelista"/>
        <w:numPr>
          <w:ilvl w:val="1"/>
          <w:numId w:val="16"/>
        </w:numPr>
        <w:spacing w:after="160" w:line="259" w:lineRule="auto"/>
        <w:jc w:val="both"/>
        <w:rPr>
          <w:color w:val="000000" w:themeColor="text1"/>
          <w:sz w:val="24"/>
          <w:szCs w:val="24"/>
        </w:rPr>
      </w:pPr>
      <w:r w:rsidRPr="00515BCE">
        <w:rPr>
          <w:rFonts w:eastAsia="Arial-BoldMS" w:cs="Arial-BoldMS"/>
          <w:color w:val="000000" w:themeColor="text1"/>
          <w:sz w:val="24"/>
          <w:szCs w:val="24"/>
          <w:lang w:val="en-US" w:eastAsia="zh-CN"/>
        </w:rPr>
        <w:t>Complejas:</w:t>
      </w:r>
      <w:r>
        <w:rPr>
          <w:rFonts w:eastAsia="Arial-BoldMS" w:cs="Arial-BoldMS"/>
          <w:color w:val="000000" w:themeColor="text1"/>
          <w:sz w:val="24"/>
          <w:szCs w:val="24"/>
          <w:lang w:val="en-US" w:eastAsia="zh-CN"/>
        </w:rPr>
        <w:t xml:space="preserve"> </w:t>
      </w:r>
      <w:r w:rsidRPr="00515BCE">
        <w:rPr>
          <w:rFonts w:eastAsia="ArialMS" w:cs="ArialMS"/>
          <w:color w:val="000000" w:themeColor="text1"/>
          <w:sz w:val="24"/>
          <w:szCs w:val="24"/>
          <w:lang w:val="en-US" w:eastAsia="zh-CN"/>
        </w:rPr>
        <w:t xml:space="preserve">alteraciones </w:t>
      </w:r>
      <w:proofErr w:type="gramStart"/>
      <w:r w:rsidRPr="00515BCE">
        <w:rPr>
          <w:rFonts w:eastAsia="ArialMS" w:cs="ArialMS"/>
          <w:color w:val="000000" w:themeColor="text1"/>
          <w:sz w:val="24"/>
          <w:szCs w:val="24"/>
          <w:lang w:val="en-US" w:eastAsia="zh-CN"/>
        </w:rPr>
        <w:t>del</w:t>
      </w:r>
      <w:proofErr w:type="gramEnd"/>
      <w:r w:rsidRPr="00515BCE">
        <w:rPr>
          <w:rFonts w:eastAsia="ArialMS" w:cs="ArialMS"/>
          <w:color w:val="000000" w:themeColor="text1"/>
          <w:sz w:val="24"/>
          <w:szCs w:val="24"/>
          <w:lang w:val="en-US" w:eastAsia="zh-CN"/>
        </w:rPr>
        <w:t xml:space="preserve"> nivel de conciencia. Se acompañan a menudo de automatismo. </w:t>
      </w:r>
    </w:p>
    <w:p w:rsidR="00A62A4F" w:rsidRPr="00515BCE" w:rsidRDefault="00A62A4F" w:rsidP="00A62A4F">
      <w:pPr>
        <w:pStyle w:val="Prrafodelista"/>
        <w:numPr>
          <w:ilvl w:val="1"/>
          <w:numId w:val="16"/>
        </w:numPr>
        <w:spacing w:after="160" w:line="259" w:lineRule="auto"/>
        <w:jc w:val="both"/>
        <w:rPr>
          <w:rFonts w:eastAsia="ArialMS" w:cs="ArialMS"/>
          <w:color w:val="000000" w:themeColor="text1"/>
          <w:sz w:val="24"/>
          <w:szCs w:val="24"/>
          <w:lang w:val="en-US" w:eastAsia="zh-CN"/>
        </w:rPr>
      </w:pPr>
      <w:r w:rsidRPr="00515BCE">
        <w:rPr>
          <w:rFonts w:eastAsia="Arial-BoldMS" w:cs="Arial-BoldMS"/>
          <w:color w:val="000000" w:themeColor="text1"/>
          <w:sz w:val="24"/>
          <w:szCs w:val="24"/>
          <w:lang w:val="en-US" w:eastAsia="zh-CN"/>
        </w:rPr>
        <w:t>Parciales</w:t>
      </w:r>
      <w:r w:rsidRPr="00515BCE">
        <w:rPr>
          <w:rFonts w:eastAsia="ArialMS" w:cs="ArialMS"/>
          <w:color w:val="000000" w:themeColor="text1"/>
          <w:sz w:val="24"/>
          <w:szCs w:val="24"/>
          <w:lang w:val="en-US" w:eastAsia="zh-CN"/>
        </w:rPr>
        <w:t xml:space="preserve">secundariamente generalizadas. </w:t>
      </w:r>
    </w:p>
    <w:p w:rsidR="00A62A4F" w:rsidRDefault="00A62A4F" w:rsidP="00A62A4F">
      <w:pPr>
        <w:numPr>
          <w:ilvl w:val="0"/>
          <w:numId w:val="15"/>
        </w:numPr>
        <w:spacing w:after="160" w:line="259" w:lineRule="auto"/>
        <w:jc w:val="both"/>
        <w:rPr>
          <w:color w:val="000000" w:themeColor="text1"/>
          <w:sz w:val="24"/>
          <w:szCs w:val="24"/>
        </w:rPr>
      </w:pPr>
      <w:r>
        <w:rPr>
          <w:rFonts w:eastAsia="ArialMS" w:cs="ArialMS"/>
          <w:b/>
          <w:bCs/>
          <w:color w:val="000000" w:themeColor="text1"/>
          <w:sz w:val="24"/>
          <w:szCs w:val="24"/>
          <w:lang w:val="en-US" w:eastAsia="zh-CN"/>
        </w:rPr>
        <w:t xml:space="preserve">Generalizadas: </w:t>
      </w:r>
      <w:r>
        <w:rPr>
          <w:rFonts w:eastAsia="ArialMS" w:cs="ArialMS"/>
          <w:color w:val="000000" w:themeColor="text1"/>
          <w:sz w:val="24"/>
          <w:szCs w:val="24"/>
          <w:lang w:eastAsia="zh-CN"/>
        </w:rPr>
        <w:t>l</w:t>
      </w:r>
      <w:r>
        <w:rPr>
          <w:rFonts w:eastAsia="ArialMS" w:cs="ArialMS"/>
          <w:color w:val="000000" w:themeColor="text1"/>
          <w:sz w:val="24"/>
          <w:szCs w:val="24"/>
          <w:lang w:val="en-US" w:eastAsia="zh-CN"/>
        </w:rPr>
        <w:t xml:space="preserve">a alteración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nivel de conciencia es el síntoma inicial y se presenta con una afectación bilateral. </w:t>
      </w:r>
    </w:p>
    <w:p w:rsidR="00A62A4F" w:rsidRPr="00515BCE" w:rsidRDefault="00A62A4F" w:rsidP="00A62A4F">
      <w:pPr>
        <w:pStyle w:val="Prrafodelista"/>
        <w:numPr>
          <w:ilvl w:val="1"/>
          <w:numId w:val="17"/>
        </w:numPr>
        <w:spacing w:after="160" w:line="259" w:lineRule="auto"/>
        <w:jc w:val="both"/>
        <w:rPr>
          <w:color w:val="000000" w:themeColor="text1"/>
          <w:sz w:val="24"/>
          <w:szCs w:val="24"/>
        </w:rPr>
      </w:pPr>
      <w:r w:rsidRPr="00515BCE">
        <w:rPr>
          <w:rFonts w:eastAsia="Arial-BoldMS" w:cs="Arial-BoldMS"/>
          <w:color w:val="000000" w:themeColor="text1"/>
          <w:sz w:val="24"/>
          <w:szCs w:val="24"/>
          <w:lang w:val="en-US" w:eastAsia="zh-CN"/>
        </w:rPr>
        <w:t xml:space="preserve">Ausencias: </w:t>
      </w:r>
      <w:r w:rsidRPr="00515BCE">
        <w:rPr>
          <w:rFonts w:eastAsia="ArialMS" w:cs="ArialMS"/>
          <w:color w:val="000000" w:themeColor="text1"/>
          <w:sz w:val="24"/>
          <w:szCs w:val="24"/>
          <w:lang w:eastAsia="zh-CN"/>
        </w:rPr>
        <w:t xml:space="preserve">hay dos tipos: típicas y atípicas. Las </w:t>
      </w:r>
      <w:r w:rsidRPr="00515BCE">
        <w:rPr>
          <w:rFonts w:eastAsia="ArialMS" w:cs="ArialMS"/>
          <w:color w:val="000000" w:themeColor="text1"/>
          <w:sz w:val="24"/>
          <w:szCs w:val="24"/>
          <w:lang w:val="en-US" w:eastAsia="zh-CN"/>
        </w:rPr>
        <w:t>típicas</w:t>
      </w:r>
      <w:r w:rsidRPr="00515BCE">
        <w:rPr>
          <w:rFonts w:eastAsia="ArialMS" w:cs="ArialMS"/>
          <w:color w:val="000000" w:themeColor="text1"/>
          <w:sz w:val="24"/>
          <w:szCs w:val="24"/>
          <w:lang w:eastAsia="zh-CN"/>
        </w:rPr>
        <w:t xml:space="preserve"> o </w:t>
      </w:r>
      <w:r w:rsidRPr="00515BCE">
        <w:rPr>
          <w:rFonts w:eastAsia="ArialMS" w:cs="ArialMS"/>
          <w:color w:val="000000" w:themeColor="text1"/>
          <w:sz w:val="24"/>
          <w:szCs w:val="24"/>
          <w:lang w:val="en-US" w:eastAsia="zh-CN"/>
        </w:rPr>
        <w:t>petit mal se producen en la infancia. Son breves pérdidas de conciencia entre 5-30 segundos.</w:t>
      </w:r>
      <w:r w:rsidRPr="00515BCE">
        <w:rPr>
          <w:rFonts w:eastAsia="ArialMS" w:cs="ArialMS"/>
          <w:color w:val="000000" w:themeColor="text1"/>
          <w:sz w:val="24"/>
          <w:szCs w:val="24"/>
          <w:lang w:eastAsia="zh-CN"/>
        </w:rPr>
        <w:t xml:space="preserve"> Las</w:t>
      </w:r>
      <w:r w:rsidRPr="00515BCE">
        <w:rPr>
          <w:rFonts w:eastAsia="ArialMS" w:cs="ArialMS"/>
          <w:color w:val="000000" w:themeColor="text1"/>
          <w:sz w:val="24"/>
          <w:szCs w:val="24"/>
          <w:lang w:val="en-US" w:eastAsia="zh-CN"/>
        </w:rPr>
        <w:t xml:space="preserve"> atípicas</w:t>
      </w:r>
      <w:r w:rsidRPr="00515BCE">
        <w:rPr>
          <w:rFonts w:eastAsia="ArialMS" w:cs="ArialMS"/>
          <w:color w:val="000000" w:themeColor="text1"/>
          <w:sz w:val="24"/>
          <w:szCs w:val="24"/>
          <w:lang w:eastAsia="zh-CN"/>
        </w:rPr>
        <w:t xml:space="preserve"> son</w:t>
      </w:r>
      <w:r w:rsidRPr="00515BCE">
        <w:rPr>
          <w:rFonts w:eastAsia="ArialMS" w:cs="ArialMS"/>
          <w:color w:val="000000" w:themeColor="text1"/>
          <w:sz w:val="24"/>
          <w:szCs w:val="24"/>
          <w:lang w:val="en-US" w:eastAsia="zh-CN"/>
        </w:rPr>
        <w:t xml:space="preserve"> clínicamente indistinguibles. </w:t>
      </w:r>
    </w:p>
    <w:p w:rsidR="00A62A4F" w:rsidRPr="00515BCE" w:rsidRDefault="00A62A4F" w:rsidP="00A62A4F">
      <w:pPr>
        <w:pStyle w:val="Prrafodelista"/>
        <w:numPr>
          <w:ilvl w:val="1"/>
          <w:numId w:val="17"/>
        </w:numPr>
        <w:spacing w:after="160" w:line="259" w:lineRule="auto"/>
        <w:jc w:val="both"/>
        <w:rPr>
          <w:color w:val="000000" w:themeColor="text1"/>
          <w:sz w:val="24"/>
          <w:szCs w:val="24"/>
        </w:rPr>
      </w:pPr>
      <w:r w:rsidRPr="00515BCE">
        <w:rPr>
          <w:rFonts w:eastAsia="Arial-BoldMS" w:cs="Arial-BoldMS"/>
          <w:color w:val="000000" w:themeColor="text1"/>
          <w:sz w:val="24"/>
          <w:szCs w:val="24"/>
          <w:lang w:val="en-US" w:eastAsia="zh-CN"/>
        </w:rPr>
        <w:t>Mioclonías:</w:t>
      </w:r>
      <w:r>
        <w:rPr>
          <w:rFonts w:eastAsia="Arial-BoldMS" w:cs="Arial-BoldMS"/>
          <w:color w:val="000000" w:themeColor="text1"/>
          <w:sz w:val="24"/>
          <w:szCs w:val="24"/>
          <w:lang w:val="en-US" w:eastAsia="zh-CN"/>
        </w:rPr>
        <w:t xml:space="preserve"> </w:t>
      </w:r>
      <w:r w:rsidRPr="00515BCE">
        <w:rPr>
          <w:rFonts w:eastAsia="ArialMS" w:cs="ArialMS"/>
          <w:color w:val="000000" w:themeColor="text1"/>
          <w:sz w:val="24"/>
          <w:szCs w:val="24"/>
          <w:lang w:val="en-US" w:eastAsia="zh-CN"/>
        </w:rPr>
        <w:t>sacudidas únicas o repetidas, bilaterales y de miembros no acompañadas de pérdida de conciencia. Son masiv</w:t>
      </w:r>
      <w:r w:rsidRPr="00515BCE">
        <w:rPr>
          <w:rFonts w:eastAsia="ArialMS" w:cs="ArialMS"/>
          <w:color w:val="000000" w:themeColor="text1"/>
          <w:sz w:val="24"/>
          <w:szCs w:val="24"/>
          <w:lang w:eastAsia="zh-CN"/>
        </w:rPr>
        <w:t>a</w:t>
      </w:r>
      <w:r w:rsidRPr="00515BCE">
        <w:rPr>
          <w:rFonts w:eastAsia="ArialMS" w:cs="ArialMS"/>
          <w:color w:val="000000" w:themeColor="text1"/>
          <w:sz w:val="24"/>
          <w:szCs w:val="24"/>
          <w:lang w:val="en-US" w:eastAsia="zh-CN"/>
        </w:rPr>
        <w:t xml:space="preserve">s y persistentes. </w:t>
      </w:r>
    </w:p>
    <w:p w:rsidR="00A62A4F" w:rsidRPr="00515BCE" w:rsidRDefault="00A62A4F" w:rsidP="00A62A4F">
      <w:pPr>
        <w:pStyle w:val="Prrafodelista"/>
        <w:numPr>
          <w:ilvl w:val="1"/>
          <w:numId w:val="17"/>
        </w:numPr>
        <w:spacing w:after="160" w:line="259" w:lineRule="auto"/>
        <w:jc w:val="both"/>
        <w:rPr>
          <w:color w:val="000000" w:themeColor="text1"/>
          <w:sz w:val="24"/>
          <w:szCs w:val="24"/>
        </w:rPr>
      </w:pPr>
      <w:r w:rsidRPr="00515BCE">
        <w:rPr>
          <w:rFonts w:eastAsia="Arial-BoldMS" w:cs="Arial-BoldMS"/>
          <w:color w:val="000000" w:themeColor="text1"/>
          <w:sz w:val="24"/>
          <w:szCs w:val="24"/>
          <w:lang w:val="en-US" w:eastAsia="zh-CN"/>
        </w:rPr>
        <w:t xml:space="preserve">Tónicas, clónicas y tonicoclónicas (gran mal): </w:t>
      </w:r>
      <w:r w:rsidRPr="00515BCE">
        <w:rPr>
          <w:rFonts w:eastAsia="ArialMS" w:cs="ArialMS"/>
          <w:color w:val="000000" w:themeColor="text1"/>
          <w:sz w:val="24"/>
          <w:szCs w:val="24"/>
          <w:lang w:val="en-US" w:eastAsia="zh-CN"/>
        </w:rPr>
        <w:t xml:space="preserve">las tónicas se manifiestan por </w:t>
      </w:r>
      <w:proofErr w:type="gramStart"/>
      <w:r w:rsidRPr="00515BCE">
        <w:rPr>
          <w:rFonts w:eastAsia="ArialMS" w:cs="ArialMS"/>
          <w:color w:val="000000" w:themeColor="text1"/>
          <w:sz w:val="24"/>
          <w:szCs w:val="24"/>
          <w:lang w:val="en-US" w:eastAsia="zh-CN"/>
        </w:rPr>
        <w:t>un</w:t>
      </w:r>
      <w:proofErr w:type="gramEnd"/>
      <w:r w:rsidRPr="00515BCE">
        <w:rPr>
          <w:rFonts w:eastAsia="ArialMS" w:cs="ArialMS"/>
          <w:color w:val="000000" w:themeColor="text1"/>
          <w:sz w:val="24"/>
          <w:szCs w:val="24"/>
          <w:lang w:val="en-US" w:eastAsia="zh-CN"/>
        </w:rPr>
        <w:t xml:space="preserve"> aumento del tono muscular, las clónicas por sacudidas del masetero y las tónico-clónicas por una conjugación de ambos. La fase postcrítica se caracteriza por somnolencia y relajación muscular. </w:t>
      </w:r>
    </w:p>
    <w:p w:rsidR="00A62A4F" w:rsidRPr="00515BCE" w:rsidRDefault="00A62A4F" w:rsidP="00A62A4F">
      <w:pPr>
        <w:pStyle w:val="Prrafodelista"/>
        <w:numPr>
          <w:ilvl w:val="1"/>
          <w:numId w:val="17"/>
        </w:numPr>
        <w:spacing w:after="160" w:line="259" w:lineRule="auto"/>
        <w:jc w:val="both"/>
        <w:rPr>
          <w:color w:val="000000" w:themeColor="text1"/>
          <w:sz w:val="24"/>
          <w:szCs w:val="24"/>
        </w:rPr>
      </w:pPr>
      <w:r w:rsidRPr="00515BCE">
        <w:rPr>
          <w:rFonts w:eastAsia="Arial-BoldMS" w:cs="Arial-BoldMS"/>
          <w:color w:val="000000" w:themeColor="text1"/>
          <w:sz w:val="24"/>
          <w:szCs w:val="24"/>
          <w:lang w:val="en-US" w:eastAsia="zh-CN"/>
        </w:rPr>
        <w:lastRenderedPageBreak/>
        <w:t>Atónicas:</w:t>
      </w:r>
      <w:r>
        <w:rPr>
          <w:rFonts w:eastAsia="Arial-BoldMS" w:cs="Arial-BoldMS"/>
          <w:color w:val="000000" w:themeColor="text1"/>
          <w:sz w:val="24"/>
          <w:szCs w:val="24"/>
          <w:lang w:val="en-US" w:eastAsia="zh-CN"/>
        </w:rPr>
        <w:t xml:space="preserve"> </w:t>
      </w:r>
      <w:r w:rsidRPr="00515BCE">
        <w:rPr>
          <w:rFonts w:eastAsia="ArialMS" w:cs="ArialMS"/>
          <w:color w:val="000000" w:themeColor="text1"/>
          <w:sz w:val="24"/>
          <w:szCs w:val="24"/>
          <w:lang w:val="en-US" w:eastAsia="zh-CN"/>
        </w:rPr>
        <w:t xml:space="preserve">pérdida brusca de conciencia con caída al suelo por pérdida </w:t>
      </w:r>
      <w:proofErr w:type="gramStart"/>
      <w:r w:rsidRPr="00515BCE">
        <w:rPr>
          <w:rFonts w:eastAsia="ArialMS" w:cs="ArialMS"/>
          <w:color w:val="000000" w:themeColor="text1"/>
          <w:sz w:val="24"/>
          <w:szCs w:val="24"/>
          <w:lang w:val="en-US" w:eastAsia="zh-CN"/>
        </w:rPr>
        <w:t>del</w:t>
      </w:r>
      <w:proofErr w:type="gramEnd"/>
      <w:r w:rsidRPr="00515BCE">
        <w:rPr>
          <w:rFonts w:eastAsia="ArialMS" w:cs="ArialMS"/>
          <w:color w:val="000000" w:themeColor="text1"/>
          <w:sz w:val="24"/>
          <w:szCs w:val="24"/>
          <w:lang w:val="en-US" w:eastAsia="zh-CN"/>
        </w:rPr>
        <w:t xml:space="preserve"> tono muscular. </w:t>
      </w:r>
    </w:p>
    <w:p w:rsidR="00A62A4F" w:rsidRPr="00A62A4F" w:rsidRDefault="00A62A4F" w:rsidP="00A62A4F">
      <w:pPr>
        <w:spacing w:after="0" w:line="240" w:lineRule="auto"/>
        <w:jc w:val="both"/>
        <w:rPr>
          <w:rFonts w:cstheme="minorHAnsi"/>
          <w:b/>
          <w:color w:val="000000" w:themeColor="text1"/>
          <w:sz w:val="24"/>
          <w:szCs w:val="24"/>
        </w:rPr>
      </w:pPr>
    </w:p>
    <w:p w:rsidR="00A62A4F" w:rsidRDefault="00A62A4F" w:rsidP="00F16C65">
      <w:pPr>
        <w:rPr>
          <w:b/>
          <w:sz w:val="24"/>
          <w:szCs w:val="24"/>
        </w:rPr>
      </w:pPr>
      <w:r>
        <w:rPr>
          <w:b/>
          <w:sz w:val="24"/>
          <w:szCs w:val="24"/>
        </w:rPr>
        <w:t>13. Definición de hipoglucemia y causas más frecuentes:</w:t>
      </w:r>
    </w:p>
    <w:p w:rsidR="00A62A4F" w:rsidRDefault="00A62A4F" w:rsidP="00A62A4F">
      <w:pPr>
        <w:jc w:val="both"/>
        <w:rPr>
          <w:rFonts w:eastAsia="ArialMS" w:cs="ArialMS"/>
          <w:color w:val="000000" w:themeColor="text1"/>
          <w:sz w:val="24"/>
          <w:szCs w:val="24"/>
          <w:lang w:val="en-US" w:eastAsia="zh-CN"/>
        </w:rPr>
      </w:pPr>
      <w:r>
        <w:rPr>
          <w:rFonts w:eastAsia="ArialMS" w:cs="ArialMS"/>
          <w:color w:val="000000" w:themeColor="text1"/>
          <w:sz w:val="24"/>
          <w:szCs w:val="24"/>
          <w:lang w:val="en-US" w:eastAsia="zh-CN"/>
        </w:rPr>
        <w:t xml:space="preserve">La hipoglucemia ocurre cuando se produce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descenso de la glucosa en la sangre por debajo de 50 mg/dl. El comienzo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cuadro puede ser brusco y evolucionar rápidament</w:t>
      </w:r>
      <w:r>
        <w:rPr>
          <w:rFonts w:eastAsia="ArialMS" w:cs="ArialMS"/>
          <w:color w:val="000000" w:themeColor="text1"/>
          <w:sz w:val="24"/>
          <w:szCs w:val="24"/>
          <w:lang w:eastAsia="zh-CN"/>
        </w:rPr>
        <w:t>e. U</w:t>
      </w:r>
      <w:r>
        <w:rPr>
          <w:rFonts w:eastAsia="ArialMS" w:cs="ArialMS"/>
          <w:color w:val="000000" w:themeColor="text1"/>
          <w:sz w:val="24"/>
          <w:szCs w:val="24"/>
          <w:lang w:val="en-US" w:eastAsia="zh-CN"/>
        </w:rPr>
        <w:t xml:space="preserve">n retraso en su tratamiento puede dar lugar a lesiones irreversibles. </w:t>
      </w:r>
    </w:p>
    <w:p w:rsidR="00A62A4F" w:rsidRDefault="00A62A4F" w:rsidP="00A62A4F">
      <w:pPr>
        <w:jc w:val="both"/>
        <w:rPr>
          <w:rFonts w:eastAsia="ArialMS" w:cs="ArialMS"/>
          <w:color w:val="000000" w:themeColor="text1"/>
          <w:sz w:val="24"/>
          <w:szCs w:val="24"/>
          <w:lang w:val="en-US" w:eastAsia="zh-CN"/>
        </w:rPr>
      </w:pPr>
      <w:r>
        <w:rPr>
          <w:rFonts w:eastAsia="ArialMS" w:cs="ArialMS"/>
          <w:color w:val="000000" w:themeColor="text1"/>
          <w:sz w:val="24"/>
          <w:szCs w:val="24"/>
          <w:lang w:val="en-US" w:eastAsia="zh-CN"/>
        </w:rPr>
        <w:t xml:space="preserve">Las complicaciones que pueden surgir son el shock por colapso vascular, infecciones y trombosis vasculares a causa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bajo gasto y aumento de la viscosidad sanguínea. El edema cerebral es una complicación rara, pero de extrema gravedad, que aparece sobre todo en niños tras varias horas de </w:t>
      </w:r>
      <w:proofErr w:type="gramStart"/>
      <w:r>
        <w:rPr>
          <w:rFonts w:eastAsia="ArialMS" w:cs="ArialMS"/>
          <w:color w:val="000000" w:themeColor="text1"/>
          <w:sz w:val="24"/>
          <w:szCs w:val="24"/>
          <w:lang w:val="en-US" w:eastAsia="zh-CN"/>
        </w:rPr>
        <w:t>haber</w:t>
      </w:r>
      <w:proofErr w:type="gramEnd"/>
      <w:r>
        <w:rPr>
          <w:rFonts w:eastAsia="ArialMS" w:cs="ArialMS"/>
          <w:color w:val="000000" w:themeColor="text1"/>
          <w:sz w:val="24"/>
          <w:szCs w:val="24"/>
          <w:lang w:val="en-US" w:eastAsia="zh-CN"/>
        </w:rPr>
        <w:t xml:space="preserve"> iniciado el tratamiento corrector y cuando el paciente ya se recupera, tal vez ocasionado por cambios bruscos en la osmolaridad originados por una terapia agresiva. En </w:t>
      </w:r>
      <w:proofErr w:type="gramStart"/>
      <w:r>
        <w:rPr>
          <w:rFonts w:eastAsia="ArialMS" w:cs="ArialMS"/>
          <w:color w:val="000000" w:themeColor="text1"/>
          <w:sz w:val="24"/>
          <w:szCs w:val="24"/>
          <w:lang w:val="en-US" w:eastAsia="zh-CN"/>
        </w:rPr>
        <w:t>este</w:t>
      </w:r>
      <w:proofErr w:type="gramEnd"/>
      <w:r>
        <w:rPr>
          <w:rFonts w:eastAsia="ArialMS" w:cs="ArialMS"/>
          <w:color w:val="000000" w:themeColor="text1"/>
          <w:sz w:val="24"/>
          <w:szCs w:val="24"/>
          <w:lang w:val="en-US" w:eastAsia="zh-CN"/>
        </w:rPr>
        <w:t xml:space="preserve"> caso la mortalidad es alta. </w:t>
      </w:r>
    </w:p>
    <w:p w:rsidR="00A62A4F" w:rsidRDefault="00A62A4F" w:rsidP="00A62A4F">
      <w:pPr>
        <w:jc w:val="both"/>
        <w:rPr>
          <w:color w:val="000000" w:themeColor="text1"/>
          <w:sz w:val="24"/>
          <w:szCs w:val="24"/>
        </w:rPr>
      </w:pPr>
      <w:r>
        <w:rPr>
          <w:rFonts w:eastAsia="ArialMS" w:cs="ArialMS"/>
          <w:color w:val="000000" w:themeColor="text1"/>
          <w:sz w:val="24"/>
          <w:szCs w:val="24"/>
          <w:lang w:val="en-US" w:eastAsia="zh-CN"/>
        </w:rPr>
        <w:t xml:space="preserve">Las causas más frecuentes de hipoglucemia son: </w:t>
      </w:r>
    </w:p>
    <w:p w:rsidR="00A62A4F" w:rsidRPr="00515BCE" w:rsidRDefault="00A62A4F" w:rsidP="00A62A4F">
      <w:pPr>
        <w:pStyle w:val="Prrafodelista"/>
        <w:numPr>
          <w:ilvl w:val="1"/>
          <w:numId w:val="18"/>
        </w:numPr>
        <w:spacing w:after="160" w:line="259" w:lineRule="auto"/>
        <w:jc w:val="both"/>
        <w:rPr>
          <w:color w:val="000000" w:themeColor="text1"/>
          <w:sz w:val="24"/>
          <w:szCs w:val="24"/>
        </w:rPr>
      </w:pPr>
      <w:r w:rsidRPr="00515BCE">
        <w:rPr>
          <w:rFonts w:eastAsia="ArialMS" w:cs="ArialMS"/>
          <w:color w:val="000000" w:themeColor="text1"/>
          <w:sz w:val="24"/>
          <w:szCs w:val="24"/>
          <w:lang w:val="en-US" w:eastAsia="zh-CN"/>
        </w:rPr>
        <w:t xml:space="preserve">Procesos infecciosos. </w:t>
      </w:r>
    </w:p>
    <w:p w:rsidR="00A62A4F" w:rsidRPr="00515BCE" w:rsidRDefault="00A62A4F" w:rsidP="00A62A4F">
      <w:pPr>
        <w:pStyle w:val="Prrafodelista"/>
        <w:numPr>
          <w:ilvl w:val="1"/>
          <w:numId w:val="18"/>
        </w:numPr>
        <w:spacing w:after="160" w:line="259" w:lineRule="auto"/>
        <w:jc w:val="both"/>
        <w:rPr>
          <w:color w:val="000000" w:themeColor="text1"/>
          <w:sz w:val="24"/>
          <w:szCs w:val="24"/>
        </w:rPr>
      </w:pPr>
      <w:r w:rsidRPr="00515BCE">
        <w:rPr>
          <w:rFonts w:eastAsia="ArialMS" w:cs="ArialMS"/>
          <w:color w:val="000000" w:themeColor="text1"/>
          <w:sz w:val="24"/>
          <w:szCs w:val="24"/>
          <w:lang w:val="en-US" w:eastAsia="zh-CN"/>
        </w:rPr>
        <w:t xml:space="preserve">Disminución o retraso en la ingesta de alimentos. </w:t>
      </w:r>
    </w:p>
    <w:p w:rsidR="00A62A4F" w:rsidRPr="00515BCE" w:rsidRDefault="00A62A4F" w:rsidP="00A62A4F">
      <w:pPr>
        <w:pStyle w:val="Prrafodelista"/>
        <w:numPr>
          <w:ilvl w:val="1"/>
          <w:numId w:val="18"/>
        </w:numPr>
        <w:spacing w:after="160" w:line="259" w:lineRule="auto"/>
        <w:jc w:val="both"/>
        <w:rPr>
          <w:color w:val="000000" w:themeColor="text1"/>
          <w:sz w:val="24"/>
          <w:szCs w:val="24"/>
        </w:rPr>
      </w:pPr>
      <w:r w:rsidRPr="00515BCE">
        <w:rPr>
          <w:rFonts w:eastAsia="ArialMS" w:cs="ArialMS"/>
          <w:color w:val="000000" w:themeColor="text1"/>
          <w:sz w:val="24"/>
          <w:szCs w:val="24"/>
          <w:lang w:val="en-US" w:eastAsia="zh-CN"/>
        </w:rPr>
        <w:t xml:space="preserve">Aumento de la actividad física. </w:t>
      </w:r>
    </w:p>
    <w:p w:rsidR="00A62A4F" w:rsidRPr="00515BCE" w:rsidRDefault="00A62A4F" w:rsidP="00A62A4F">
      <w:pPr>
        <w:pStyle w:val="Prrafodelista"/>
        <w:numPr>
          <w:ilvl w:val="1"/>
          <w:numId w:val="18"/>
        </w:numPr>
        <w:spacing w:after="160" w:line="259" w:lineRule="auto"/>
        <w:jc w:val="both"/>
        <w:rPr>
          <w:color w:val="000000" w:themeColor="text1"/>
          <w:sz w:val="24"/>
          <w:szCs w:val="24"/>
        </w:rPr>
      </w:pPr>
      <w:r w:rsidRPr="00515BCE">
        <w:rPr>
          <w:rFonts w:eastAsia="ArialMS" w:cs="ArialMS"/>
          <w:color w:val="000000" w:themeColor="text1"/>
          <w:sz w:val="24"/>
          <w:szCs w:val="24"/>
          <w:lang w:val="en-US" w:eastAsia="zh-CN"/>
        </w:rPr>
        <w:t xml:space="preserve">Errores en las dosis de hipoglucemiantes orales o de insulina. </w:t>
      </w:r>
    </w:p>
    <w:p w:rsidR="00A62A4F" w:rsidRPr="00515BCE" w:rsidRDefault="00A62A4F" w:rsidP="00A62A4F">
      <w:pPr>
        <w:pStyle w:val="Prrafodelista"/>
        <w:numPr>
          <w:ilvl w:val="1"/>
          <w:numId w:val="18"/>
        </w:numPr>
        <w:spacing w:after="160" w:line="259" w:lineRule="auto"/>
        <w:jc w:val="both"/>
        <w:rPr>
          <w:color w:val="000000" w:themeColor="text1"/>
          <w:sz w:val="24"/>
          <w:szCs w:val="24"/>
        </w:rPr>
      </w:pPr>
      <w:r w:rsidRPr="00515BCE">
        <w:rPr>
          <w:rFonts w:eastAsia="ArialMS" w:cs="ArialMS"/>
          <w:color w:val="000000" w:themeColor="text1"/>
          <w:sz w:val="24"/>
          <w:szCs w:val="24"/>
          <w:lang w:val="en-US" w:eastAsia="zh-CN"/>
        </w:rPr>
        <w:t xml:space="preserve">Intoxicación etílica aguda. </w:t>
      </w:r>
    </w:p>
    <w:p w:rsidR="00A62A4F" w:rsidRPr="00515BCE" w:rsidRDefault="00A62A4F" w:rsidP="00A62A4F">
      <w:pPr>
        <w:pStyle w:val="Prrafodelista"/>
        <w:numPr>
          <w:ilvl w:val="1"/>
          <w:numId w:val="19"/>
        </w:numPr>
        <w:spacing w:after="160" w:line="259" w:lineRule="auto"/>
        <w:jc w:val="both"/>
        <w:rPr>
          <w:color w:val="000000" w:themeColor="text1"/>
          <w:sz w:val="24"/>
          <w:szCs w:val="24"/>
        </w:rPr>
      </w:pPr>
      <w:r w:rsidRPr="00515BCE">
        <w:rPr>
          <w:rFonts w:eastAsia="ArialMS" w:cs="ArialMS"/>
          <w:color w:val="000000" w:themeColor="text1"/>
          <w:sz w:val="24"/>
          <w:szCs w:val="24"/>
          <w:lang w:val="en-US" w:eastAsia="zh-CN"/>
        </w:rPr>
        <w:t xml:space="preserve">Interacciones farmacológicas. </w:t>
      </w:r>
    </w:p>
    <w:p w:rsidR="00A62A4F" w:rsidRPr="00A62A4F" w:rsidRDefault="00A62A4F" w:rsidP="00A62A4F">
      <w:pPr>
        <w:pStyle w:val="Prrafodelista"/>
        <w:numPr>
          <w:ilvl w:val="1"/>
          <w:numId w:val="19"/>
        </w:numPr>
        <w:spacing w:after="160" w:line="259" w:lineRule="auto"/>
        <w:jc w:val="both"/>
        <w:rPr>
          <w:color w:val="000000" w:themeColor="text1"/>
          <w:sz w:val="24"/>
          <w:szCs w:val="24"/>
        </w:rPr>
      </w:pPr>
      <w:r w:rsidRPr="00515BCE">
        <w:rPr>
          <w:rFonts w:eastAsia="ArialMS" w:cs="ArialMS"/>
          <w:color w:val="000000" w:themeColor="text1"/>
          <w:sz w:val="24"/>
          <w:szCs w:val="24"/>
          <w:lang w:val="en-US" w:eastAsia="zh-CN"/>
        </w:rPr>
        <w:t xml:space="preserve">Situaciones de estrés. </w:t>
      </w:r>
    </w:p>
    <w:p w:rsidR="00A62A4F" w:rsidRPr="00A62A4F" w:rsidRDefault="00A62A4F" w:rsidP="00A62A4F">
      <w:pPr>
        <w:pStyle w:val="Prrafodelista"/>
        <w:numPr>
          <w:ilvl w:val="1"/>
          <w:numId w:val="19"/>
        </w:numPr>
        <w:spacing w:after="160" w:line="259" w:lineRule="auto"/>
        <w:jc w:val="both"/>
        <w:rPr>
          <w:color w:val="000000" w:themeColor="text1"/>
          <w:sz w:val="24"/>
          <w:szCs w:val="24"/>
        </w:rPr>
      </w:pPr>
      <w:r w:rsidRPr="00A62A4F">
        <w:rPr>
          <w:rFonts w:eastAsia="ArialMS" w:cs="ArialMS"/>
          <w:color w:val="000000" w:themeColor="text1"/>
          <w:sz w:val="24"/>
          <w:szCs w:val="24"/>
          <w:lang w:val="en-US" w:eastAsia="zh-CN"/>
        </w:rPr>
        <w:t>Alteraciones metabólicas: hipertiroidismo, embarazo</w:t>
      </w:r>
    </w:p>
    <w:p w:rsidR="00A62A4F" w:rsidRDefault="00A62A4F" w:rsidP="00A62A4F">
      <w:pPr>
        <w:spacing w:after="160" w:line="259" w:lineRule="auto"/>
        <w:jc w:val="both"/>
        <w:rPr>
          <w:b/>
          <w:color w:val="000000" w:themeColor="text1"/>
          <w:sz w:val="24"/>
          <w:szCs w:val="24"/>
        </w:rPr>
      </w:pPr>
      <w:r>
        <w:rPr>
          <w:b/>
          <w:color w:val="000000" w:themeColor="text1"/>
          <w:sz w:val="24"/>
          <w:szCs w:val="24"/>
        </w:rPr>
        <w:t>14. Tipos de insuficiencia hepática:</w:t>
      </w:r>
    </w:p>
    <w:p w:rsidR="00A62A4F" w:rsidRDefault="00A62A4F" w:rsidP="00A62A4F">
      <w:pPr>
        <w:numPr>
          <w:ilvl w:val="0"/>
          <w:numId w:val="20"/>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Hepatitis vírica: los virus de la hepatitis son capaces de provocar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cuadro de insuficiencia hepática aguda grave. Las más comunes son por VHB, VH no A no B, VHA, virus Herpes, Citomegalovirus, virus Epstein-Barr. </w:t>
      </w:r>
    </w:p>
    <w:p w:rsidR="00A62A4F" w:rsidRDefault="00A62A4F" w:rsidP="00A62A4F">
      <w:pPr>
        <w:numPr>
          <w:ilvl w:val="0"/>
          <w:numId w:val="20"/>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Hepatitis tóxica: puede ser producida por algunas sustancias químicas utilizadas en la industria, a través de su ingesta o inhalación (tetracloruro de carbono, utilizado </w:t>
      </w:r>
      <w:proofErr w:type="gramStart"/>
      <w:r>
        <w:rPr>
          <w:rFonts w:eastAsia="ArialMS" w:cs="ArialMS"/>
          <w:color w:val="000000" w:themeColor="text1"/>
          <w:sz w:val="24"/>
          <w:szCs w:val="24"/>
          <w:lang w:val="en-US" w:eastAsia="zh-CN"/>
        </w:rPr>
        <w:t>como</w:t>
      </w:r>
      <w:proofErr w:type="gramEnd"/>
      <w:r>
        <w:rPr>
          <w:rFonts w:eastAsia="ArialMS" w:cs="ArialMS"/>
          <w:color w:val="000000" w:themeColor="text1"/>
          <w:sz w:val="24"/>
          <w:szCs w:val="24"/>
          <w:lang w:val="en-US" w:eastAsia="zh-CN"/>
        </w:rPr>
        <w:t xml:space="preserve"> disolvente; ciertos hidrocarburos volátiles que se utilizan en la fabricación de colas, fósforo blanco). También puede ser causada por la acción de venenos vegetales, especialmente por el consumo de setas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grupo Amanita y Lepiota. </w:t>
      </w:r>
    </w:p>
    <w:p w:rsidR="00A62A4F" w:rsidRDefault="00A62A4F" w:rsidP="00A62A4F">
      <w:pPr>
        <w:numPr>
          <w:ilvl w:val="0"/>
          <w:numId w:val="20"/>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Hepatitis medicamentosa: provocada por fármacos hepatotóxicos, ya sea a través de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mecanismo de toxicidad directa o de hipersensibilidad. Los más comunes son el Paracetamol, Hidrazidas, Halotano y anestésicos afines, IMAOs, Fenotiazinas, Esteroides Androgénicos, AAS, AINES</w:t>
      </w:r>
      <w:r>
        <w:rPr>
          <w:rFonts w:eastAsia="ArialMS" w:cs="ArialMS"/>
          <w:color w:val="000000" w:themeColor="text1"/>
          <w:sz w:val="24"/>
          <w:szCs w:val="24"/>
          <w:lang w:eastAsia="zh-CN"/>
        </w:rPr>
        <w:t xml:space="preserve"> o</w:t>
      </w:r>
      <w:r>
        <w:rPr>
          <w:rFonts w:eastAsia="ArialMS" w:cs="ArialMS"/>
          <w:color w:val="000000" w:themeColor="text1"/>
          <w:sz w:val="24"/>
          <w:szCs w:val="24"/>
          <w:lang w:val="en-US" w:eastAsia="zh-CN"/>
        </w:rPr>
        <w:t xml:space="preserve"> Metotrexato. </w:t>
      </w:r>
    </w:p>
    <w:p w:rsidR="00A62A4F" w:rsidRDefault="00A62A4F" w:rsidP="00A62A4F">
      <w:pPr>
        <w:numPr>
          <w:ilvl w:val="0"/>
          <w:numId w:val="20"/>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Infecciones bacterianas: TBC, Brucelosis. </w:t>
      </w:r>
    </w:p>
    <w:p w:rsidR="00A62A4F" w:rsidRDefault="00A62A4F" w:rsidP="00A62A4F">
      <w:pPr>
        <w:numPr>
          <w:ilvl w:val="0"/>
          <w:numId w:val="20"/>
        </w:numPr>
        <w:spacing w:after="160" w:line="259" w:lineRule="auto"/>
        <w:jc w:val="both"/>
        <w:rPr>
          <w:color w:val="000000" w:themeColor="text1"/>
          <w:sz w:val="24"/>
          <w:szCs w:val="24"/>
        </w:rPr>
      </w:pPr>
      <w:r>
        <w:rPr>
          <w:rFonts w:eastAsia="ArialMS" w:cs="ArialMS"/>
          <w:color w:val="000000" w:themeColor="text1"/>
          <w:sz w:val="24"/>
          <w:szCs w:val="24"/>
          <w:lang w:val="en-US" w:eastAsia="zh-CN"/>
        </w:rPr>
        <w:lastRenderedPageBreak/>
        <w:t xml:space="preserve">Depósitos microvesiculares grasos patológicos: </w:t>
      </w:r>
      <w:r>
        <w:rPr>
          <w:rFonts w:eastAsia="ArialMS" w:cs="ArialMS"/>
          <w:color w:val="000000" w:themeColor="text1"/>
          <w:sz w:val="24"/>
          <w:szCs w:val="24"/>
          <w:lang w:eastAsia="zh-CN"/>
        </w:rPr>
        <w:t>d</w:t>
      </w:r>
      <w:r>
        <w:rPr>
          <w:rFonts w:eastAsia="ArialMS" w:cs="ArialMS"/>
          <w:color w:val="000000" w:themeColor="text1"/>
          <w:sz w:val="24"/>
          <w:szCs w:val="24"/>
          <w:lang w:val="en-US" w:eastAsia="zh-CN"/>
        </w:rPr>
        <w:t xml:space="preserve">egeneración aguda grasa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embarazo, </w:t>
      </w:r>
      <w:r>
        <w:rPr>
          <w:rFonts w:eastAsia="ArialMS" w:cs="ArialMS"/>
          <w:color w:val="000000" w:themeColor="text1"/>
          <w:sz w:val="24"/>
          <w:szCs w:val="24"/>
          <w:lang w:eastAsia="zh-CN"/>
        </w:rPr>
        <w:t>i</w:t>
      </w:r>
      <w:r>
        <w:rPr>
          <w:rFonts w:eastAsia="ArialMS" w:cs="ArialMS"/>
          <w:color w:val="000000" w:themeColor="text1"/>
          <w:sz w:val="24"/>
          <w:szCs w:val="24"/>
          <w:lang w:val="en-US" w:eastAsia="zh-CN"/>
        </w:rPr>
        <w:t xml:space="preserve">ntoxicación por valproato sódico, Síndrome de Reye. </w:t>
      </w:r>
    </w:p>
    <w:p w:rsidR="00A62A4F" w:rsidRDefault="00A62A4F" w:rsidP="00A62A4F">
      <w:pPr>
        <w:numPr>
          <w:ilvl w:val="0"/>
          <w:numId w:val="20"/>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Alteraciones vasculares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hígado: en cuadros de SOC, Insuficiencia Card</w:t>
      </w:r>
      <w:r>
        <w:rPr>
          <w:rFonts w:eastAsia="ArialMS" w:cs="ArialMS"/>
          <w:color w:val="000000" w:themeColor="text1"/>
          <w:sz w:val="24"/>
          <w:szCs w:val="24"/>
          <w:lang w:eastAsia="zh-CN"/>
        </w:rPr>
        <w:t>í</w:t>
      </w:r>
      <w:r>
        <w:rPr>
          <w:rFonts w:eastAsia="ArialMS" w:cs="ArialMS"/>
          <w:color w:val="000000" w:themeColor="text1"/>
          <w:sz w:val="24"/>
          <w:szCs w:val="24"/>
          <w:lang w:val="en-US" w:eastAsia="zh-CN"/>
        </w:rPr>
        <w:t xml:space="preserve">aca, Síndrome de Budd-Chiari. </w:t>
      </w:r>
    </w:p>
    <w:p w:rsidR="004F64F2" w:rsidRDefault="004F64F2" w:rsidP="00A62A4F">
      <w:pPr>
        <w:spacing w:after="160" w:line="259" w:lineRule="auto"/>
        <w:jc w:val="both"/>
        <w:rPr>
          <w:b/>
          <w:color w:val="000000" w:themeColor="text1"/>
          <w:sz w:val="24"/>
          <w:szCs w:val="24"/>
        </w:rPr>
      </w:pPr>
    </w:p>
    <w:p w:rsidR="00A62A4F" w:rsidRDefault="004F64F2" w:rsidP="00A62A4F">
      <w:pPr>
        <w:spacing w:after="160" w:line="259" w:lineRule="auto"/>
        <w:jc w:val="both"/>
        <w:rPr>
          <w:b/>
          <w:color w:val="000000" w:themeColor="text1"/>
          <w:sz w:val="24"/>
          <w:szCs w:val="24"/>
        </w:rPr>
      </w:pPr>
      <w:r>
        <w:rPr>
          <w:b/>
          <w:color w:val="000000" w:themeColor="text1"/>
          <w:sz w:val="24"/>
          <w:szCs w:val="24"/>
        </w:rPr>
        <w:t>15. Signos y síntomas más frecuentes de una insuficiencia hepática:</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Encefalopatía hepática evidenciada por alteraciones neurológicas, convulsiones e incluso coma.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Elevación brusca de la Tª.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Prurito intenso.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Ictericia de evolución </w:t>
      </w:r>
      <w:r w:rsidRPr="00E32F3F">
        <w:rPr>
          <w:rFonts w:eastAsia="ArialMS" w:cs="ArialMS"/>
          <w:color w:val="000000" w:themeColor="text1"/>
          <w:sz w:val="24"/>
          <w:szCs w:val="24"/>
          <w:lang w:val="en-US" w:eastAsia="zh-CN"/>
        </w:rPr>
        <w:t xml:space="preserve">rápida.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Disminución de la matidez hepática.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Ascitis.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Alteraciones circulatorias.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Alteraciones del patrón respiratorio a causa de la distensión abdominal y el ascenso </w:t>
      </w:r>
      <w:proofErr w:type="gramStart"/>
      <w:r w:rsidRPr="00E32F3F">
        <w:rPr>
          <w:rFonts w:eastAsia="ArialMS" w:cs="ArialMS"/>
          <w:color w:val="000000" w:themeColor="text1"/>
          <w:sz w:val="24"/>
          <w:szCs w:val="24"/>
          <w:lang w:eastAsia="zh-CN"/>
        </w:rPr>
        <w:t>d</w:t>
      </w:r>
      <w:r w:rsidRPr="00E32F3F">
        <w:rPr>
          <w:rFonts w:eastAsia="ArialMS" w:cs="ArialMS"/>
          <w:color w:val="000000" w:themeColor="text1"/>
          <w:sz w:val="24"/>
          <w:szCs w:val="24"/>
          <w:lang w:val="en-US" w:eastAsia="zh-CN"/>
        </w:rPr>
        <w:t>el</w:t>
      </w:r>
      <w:proofErr w:type="gramEnd"/>
      <w:r w:rsidRPr="00E32F3F">
        <w:rPr>
          <w:rFonts w:eastAsia="ArialMS" w:cs="ArialMS"/>
          <w:color w:val="000000" w:themeColor="text1"/>
          <w:sz w:val="24"/>
          <w:szCs w:val="24"/>
          <w:lang w:val="en-US" w:eastAsia="zh-CN"/>
        </w:rPr>
        <w:t xml:space="preserve"> nivel diafragmático.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Alteraciones renales ocasionadas por el descenso de volumen circulante.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Alteraciones en los resultados de la bioquímica, coagulación y glucemia.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Na</w:t>
      </w:r>
      <w:r w:rsidRPr="00E32F3F">
        <w:rPr>
          <w:rFonts w:eastAsia="ArialMS" w:cs="ArialMS"/>
          <w:color w:val="000000" w:themeColor="text1"/>
          <w:sz w:val="24"/>
          <w:szCs w:val="24"/>
          <w:lang w:eastAsia="zh-CN"/>
        </w:rPr>
        <w:t>ú</w:t>
      </w:r>
      <w:r w:rsidRPr="00E32F3F">
        <w:rPr>
          <w:rFonts w:eastAsia="ArialMS" w:cs="ArialMS"/>
          <w:color w:val="000000" w:themeColor="text1"/>
          <w:sz w:val="24"/>
          <w:szCs w:val="24"/>
          <w:lang w:val="en-US" w:eastAsia="zh-CN"/>
        </w:rPr>
        <w:t xml:space="preserve">seas, vómitos, diarrea y dolor abdominal grave.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Sangrados ocasionados por erosiones y ulceraciones agudas unidas a alteraciones en la coagulación, sobre todo a nivel gastrointestinal, aunque también puede ser nasal, por vías urinarias y en sistema nervioso central. </w:t>
      </w:r>
    </w:p>
    <w:p w:rsidR="004F64F2" w:rsidRPr="00E32F3F" w:rsidRDefault="004F64F2" w:rsidP="004F64F2">
      <w:pPr>
        <w:pStyle w:val="Prrafodelista"/>
        <w:numPr>
          <w:ilvl w:val="1"/>
          <w:numId w:val="21"/>
        </w:numPr>
        <w:spacing w:after="160" w:line="259" w:lineRule="auto"/>
        <w:jc w:val="both"/>
        <w:rPr>
          <w:color w:val="000000" w:themeColor="text1"/>
          <w:sz w:val="24"/>
          <w:szCs w:val="24"/>
        </w:rPr>
      </w:pPr>
      <w:r w:rsidRPr="00E32F3F">
        <w:rPr>
          <w:rFonts w:eastAsia="ArialMS" w:cs="ArialMS"/>
          <w:color w:val="000000" w:themeColor="text1"/>
          <w:sz w:val="24"/>
          <w:szCs w:val="24"/>
          <w:lang w:val="en-US" w:eastAsia="zh-CN"/>
        </w:rPr>
        <w:t xml:space="preserve">Shock por descenso </w:t>
      </w:r>
      <w:proofErr w:type="gramStart"/>
      <w:r w:rsidRPr="00E32F3F">
        <w:rPr>
          <w:rFonts w:eastAsia="ArialMS" w:cs="ArialMS"/>
          <w:color w:val="000000" w:themeColor="text1"/>
          <w:sz w:val="24"/>
          <w:szCs w:val="24"/>
          <w:lang w:val="en-US" w:eastAsia="zh-CN"/>
        </w:rPr>
        <w:t>del</w:t>
      </w:r>
      <w:proofErr w:type="gramEnd"/>
      <w:r w:rsidRPr="00E32F3F">
        <w:rPr>
          <w:rFonts w:eastAsia="ArialMS" w:cs="ArialMS"/>
          <w:color w:val="000000" w:themeColor="text1"/>
          <w:sz w:val="24"/>
          <w:szCs w:val="24"/>
          <w:lang w:val="en-US" w:eastAsia="zh-CN"/>
        </w:rPr>
        <w:t xml:space="preserve"> volumen circulante eficaz (está totalmente contraindicada la posición de Trendelenburg). </w:t>
      </w:r>
    </w:p>
    <w:p w:rsidR="004F64F2" w:rsidRDefault="00A759A2" w:rsidP="00A62A4F">
      <w:pPr>
        <w:spacing w:after="160" w:line="259" w:lineRule="auto"/>
        <w:jc w:val="both"/>
        <w:rPr>
          <w:b/>
          <w:color w:val="000000" w:themeColor="text1"/>
          <w:sz w:val="24"/>
          <w:szCs w:val="24"/>
        </w:rPr>
      </w:pPr>
      <w:r>
        <w:rPr>
          <w:b/>
          <w:color w:val="000000" w:themeColor="text1"/>
          <w:sz w:val="24"/>
          <w:szCs w:val="24"/>
        </w:rPr>
        <w:t xml:space="preserve">16. </w:t>
      </w:r>
      <w:r w:rsidR="00131FBE">
        <w:rPr>
          <w:b/>
          <w:color w:val="000000" w:themeColor="text1"/>
          <w:sz w:val="24"/>
          <w:szCs w:val="24"/>
        </w:rPr>
        <w:t>Signos, síntomas y pruebas diagnósticas de una insuficiencia renal aguda:</w:t>
      </w:r>
    </w:p>
    <w:p w:rsidR="00131FBE" w:rsidRDefault="00131FBE" w:rsidP="00131FBE">
      <w:pPr>
        <w:numPr>
          <w:ilvl w:val="0"/>
          <w:numId w:val="22"/>
        </w:numPr>
        <w:spacing w:after="160" w:line="259" w:lineRule="auto"/>
        <w:jc w:val="both"/>
        <w:rPr>
          <w:b/>
          <w:bCs/>
          <w:color w:val="000000" w:themeColor="text1"/>
          <w:sz w:val="24"/>
          <w:szCs w:val="24"/>
        </w:rPr>
      </w:pPr>
      <w:r>
        <w:rPr>
          <w:rFonts w:eastAsia="ArialMS" w:cs="ArialMS"/>
          <w:b/>
          <w:bCs/>
          <w:color w:val="000000" w:themeColor="text1"/>
          <w:sz w:val="24"/>
          <w:szCs w:val="24"/>
          <w:lang w:eastAsia="zh-CN"/>
        </w:rPr>
        <w:t>Signos y síntomas</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Los exámenes pueden revelar IRA y ayudar a descartar otros trastornos que afecten</w:t>
      </w:r>
      <w:r>
        <w:rPr>
          <w:rFonts w:eastAsia="ArialMS" w:cs="ArialMS"/>
          <w:color w:val="000000" w:themeColor="text1"/>
          <w:sz w:val="24"/>
          <w:szCs w:val="24"/>
          <w:lang w:val="en-US" w:eastAsia="zh-CN"/>
        </w:rPr>
        <w:t xml:space="preserve"> al </w:t>
      </w:r>
      <w:r w:rsidRPr="009253C4">
        <w:rPr>
          <w:rFonts w:eastAsia="ArialMS" w:cs="ArialMS"/>
          <w:color w:val="000000" w:themeColor="text1"/>
          <w:sz w:val="24"/>
          <w:szCs w:val="24"/>
          <w:lang w:val="en-US" w:eastAsia="zh-CN"/>
        </w:rPr>
        <w:t xml:space="preserve">funcionamiento renal.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Se desarrolla edema generalizado por la retención de líquidos.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Se pueden escuchar con estetoscopio crepitaciones pulmonares.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Disminución del gasto urinario</w:t>
      </w:r>
      <w:r w:rsidRPr="009253C4">
        <w:rPr>
          <w:rFonts w:eastAsia="ArialMS" w:cs="ArialMS"/>
          <w:color w:val="000000" w:themeColor="text1"/>
          <w:sz w:val="24"/>
          <w:szCs w:val="24"/>
          <w:lang w:eastAsia="zh-CN"/>
        </w:rPr>
        <w:t>: d</w:t>
      </w:r>
      <w:r w:rsidRPr="009253C4">
        <w:rPr>
          <w:rFonts w:eastAsia="ArialMS" w:cs="ArialMS"/>
          <w:color w:val="000000" w:themeColor="text1"/>
          <w:sz w:val="24"/>
          <w:szCs w:val="24"/>
          <w:lang w:val="en-US" w:eastAsia="zh-CN"/>
        </w:rPr>
        <w:t xml:space="preserve">isminución </w:t>
      </w:r>
      <w:proofErr w:type="gramStart"/>
      <w:r w:rsidRPr="009253C4">
        <w:rPr>
          <w:rFonts w:eastAsia="ArialMS" w:cs="ArialMS"/>
          <w:color w:val="000000" w:themeColor="text1"/>
          <w:sz w:val="24"/>
          <w:szCs w:val="24"/>
          <w:lang w:val="en-US" w:eastAsia="zh-CN"/>
        </w:rPr>
        <w:t>del</w:t>
      </w:r>
      <w:proofErr w:type="gramEnd"/>
      <w:r w:rsidRPr="009253C4">
        <w:rPr>
          <w:rFonts w:eastAsia="ArialMS" w:cs="ArialMS"/>
          <w:color w:val="000000" w:themeColor="text1"/>
          <w:sz w:val="24"/>
          <w:szCs w:val="24"/>
          <w:lang w:val="en-US" w:eastAsia="zh-CN"/>
        </w:rPr>
        <w:t xml:space="preserve"> volumen de orina: oliguria, en ocasiones poliuria.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Ausencia de gasto urinario: anuria.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Edema de miembros inferiores. </w:t>
      </w:r>
    </w:p>
    <w:p w:rsidR="00131FBE" w:rsidRPr="009253C4" w:rsidRDefault="00131FBE" w:rsidP="00131FBE">
      <w:pPr>
        <w:pStyle w:val="Prrafodelista"/>
        <w:numPr>
          <w:ilvl w:val="0"/>
          <w:numId w:val="23"/>
        </w:numPr>
        <w:spacing w:after="160" w:line="259" w:lineRule="auto"/>
        <w:jc w:val="both"/>
        <w:rPr>
          <w:rFonts w:eastAsia="ArialMS" w:cs="ArialMS"/>
          <w:color w:val="000000" w:themeColor="text1"/>
          <w:sz w:val="24"/>
          <w:szCs w:val="24"/>
          <w:lang w:val="en-US" w:eastAsia="zh-CN"/>
        </w:rPr>
      </w:pPr>
      <w:r w:rsidRPr="009253C4">
        <w:rPr>
          <w:rFonts w:eastAsia="ArialMS" w:cs="ArialMS"/>
          <w:color w:val="000000" w:themeColor="text1"/>
          <w:sz w:val="24"/>
          <w:szCs w:val="24"/>
          <w:lang w:val="en-US" w:eastAsia="zh-CN"/>
        </w:rPr>
        <w:t xml:space="preserve">Edema generalizado por retención hídrica.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Cambios en el estado mental: </w:t>
      </w:r>
      <w:r w:rsidRPr="009253C4">
        <w:rPr>
          <w:rFonts w:eastAsia="ArialMS" w:cs="ArialMS"/>
          <w:color w:val="000000" w:themeColor="text1"/>
          <w:sz w:val="24"/>
          <w:szCs w:val="24"/>
          <w:lang w:eastAsia="zh-CN"/>
        </w:rPr>
        <w:t>a</w:t>
      </w:r>
      <w:r w:rsidRPr="009253C4">
        <w:rPr>
          <w:rFonts w:eastAsia="ArialMS" w:cs="ArialMS"/>
          <w:color w:val="000000" w:themeColor="text1"/>
          <w:sz w:val="24"/>
          <w:szCs w:val="24"/>
          <w:lang w:val="en-US" w:eastAsia="zh-CN"/>
        </w:rPr>
        <w:t>gitación</w:t>
      </w:r>
      <w:r w:rsidRPr="009253C4">
        <w:rPr>
          <w:rFonts w:eastAsia="ArialMS" w:cs="ArialMS"/>
          <w:color w:val="000000" w:themeColor="text1"/>
          <w:sz w:val="24"/>
          <w:szCs w:val="24"/>
          <w:lang w:eastAsia="zh-CN"/>
        </w:rPr>
        <w:t>, s</w:t>
      </w:r>
      <w:r w:rsidRPr="009253C4">
        <w:rPr>
          <w:rFonts w:eastAsia="ArialMS" w:cs="ArialMS"/>
          <w:color w:val="000000" w:themeColor="text1"/>
          <w:sz w:val="24"/>
          <w:szCs w:val="24"/>
          <w:lang w:val="en-US" w:eastAsia="zh-CN"/>
        </w:rPr>
        <w:t>omnolencia</w:t>
      </w:r>
      <w:r w:rsidRPr="009253C4">
        <w:rPr>
          <w:rFonts w:eastAsia="ArialMS" w:cs="ArialMS"/>
          <w:color w:val="000000" w:themeColor="text1"/>
          <w:sz w:val="24"/>
          <w:szCs w:val="24"/>
          <w:lang w:eastAsia="zh-CN"/>
        </w:rPr>
        <w:t>, a</w:t>
      </w:r>
      <w:r w:rsidRPr="009253C4">
        <w:rPr>
          <w:rFonts w:eastAsia="ArialMS" w:cs="ArialMS"/>
          <w:color w:val="000000" w:themeColor="text1"/>
          <w:sz w:val="24"/>
          <w:szCs w:val="24"/>
          <w:lang w:val="en-US" w:eastAsia="zh-CN"/>
        </w:rPr>
        <w:t>lucinaciones</w:t>
      </w:r>
      <w:r w:rsidRPr="009253C4">
        <w:rPr>
          <w:rFonts w:eastAsia="ArialMS" w:cs="ArialMS"/>
          <w:color w:val="000000" w:themeColor="text1"/>
          <w:sz w:val="24"/>
          <w:szCs w:val="24"/>
          <w:lang w:eastAsia="zh-CN"/>
        </w:rPr>
        <w:t>, c</w:t>
      </w:r>
      <w:r w:rsidRPr="009253C4">
        <w:rPr>
          <w:rFonts w:eastAsia="ArialMS" w:cs="ArialMS"/>
          <w:color w:val="000000" w:themeColor="text1"/>
          <w:sz w:val="24"/>
          <w:szCs w:val="24"/>
          <w:lang w:val="en-US" w:eastAsia="zh-CN"/>
        </w:rPr>
        <w:t>oma</w:t>
      </w:r>
      <w:r w:rsidRPr="009253C4">
        <w:rPr>
          <w:rFonts w:eastAsia="ArialMS" w:cs="ArialMS"/>
          <w:color w:val="000000" w:themeColor="text1"/>
          <w:sz w:val="24"/>
          <w:szCs w:val="24"/>
          <w:lang w:eastAsia="zh-CN"/>
        </w:rPr>
        <w:t>, c</w:t>
      </w:r>
      <w:r w:rsidRPr="009253C4">
        <w:rPr>
          <w:rFonts w:eastAsia="ArialMS" w:cs="ArialMS"/>
          <w:color w:val="000000" w:themeColor="text1"/>
          <w:sz w:val="24"/>
          <w:szCs w:val="24"/>
          <w:lang w:val="en-US" w:eastAsia="zh-CN"/>
        </w:rPr>
        <w:t xml:space="preserve">onvulsiones.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Náuseas y vómitos.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Dolor.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lastRenderedPageBreak/>
        <w:t xml:space="preserve">Fatiga. </w:t>
      </w:r>
    </w:p>
    <w:p w:rsidR="00131FBE" w:rsidRPr="009253C4" w:rsidRDefault="00131FBE" w:rsidP="00131FBE">
      <w:pPr>
        <w:pStyle w:val="Prrafodelista"/>
        <w:numPr>
          <w:ilvl w:val="0"/>
          <w:numId w:val="23"/>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Presión arterial elevada. </w:t>
      </w:r>
    </w:p>
    <w:p w:rsidR="00131FBE" w:rsidRPr="009253C4" w:rsidRDefault="00131FBE" w:rsidP="00131FBE">
      <w:pPr>
        <w:pStyle w:val="Prrafodelista"/>
        <w:numPr>
          <w:ilvl w:val="0"/>
          <w:numId w:val="23"/>
        </w:numPr>
        <w:spacing w:after="160" w:line="259" w:lineRule="auto"/>
        <w:jc w:val="both"/>
        <w:rPr>
          <w:rFonts w:eastAsia="ArialMS" w:cs="ArialMS"/>
          <w:color w:val="000000" w:themeColor="text1"/>
          <w:sz w:val="24"/>
          <w:szCs w:val="24"/>
          <w:lang w:val="en-US" w:eastAsia="zh-CN"/>
        </w:rPr>
      </w:pPr>
      <w:r w:rsidRPr="009253C4">
        <w:rPr>
          <w:rFonts w:eastAsia="ArialMS" w:cs="ArialMS"/>
          <w:color w:val="000000" w:themeColor="text1"/>
          <w:sz w:val="24"/>
          <w:szCs w:val="24"/>
          <w:lang w:val="en-US" w:eastAsia="zh-CN"/>
        </w:rPr>
        <w:t xml:space="preserve">Mal aliento. </w:t>
      </w:r>
    </w:p>
    <w:p w:rsidR="00131FBE" w:rsidRDefault="00131FBE" w:rsidP="00131FBE">
      <w:pPr>
        <w:jc w:val="both"/>
        <w:rPr>
          <w:rFonts w:eastAsia="ArialMS" w:cs="ArialMS"/>
          <w:color w:val="000000" w:themeColor="text1"/>
          <w:sz w:val="24"/>
          <w:szCs w:val="24"/>
          <w:lang w:val="en-US" w:eastAsia="zh-CN"/>
        </w:rPr>
      </w:pPr>
    </w:p>
    <w:p w:rsidR="00131FBE" w:rsidRDefault="00131FBE" w:rsidP="00131FBE">
      <w:pPr>
        <w:numPr>
          <w:ilvl w:val="0"/>
          <w:numId w:val="22"/>
        </w:numPr>
        <w:spacing w:after="160" w:line="259" w:lineRule="auto"/>
        <w:jc w:val="both"/>
        <w:rPr>
          <w:rFonts w:eastAsia="ArialMS" w:cs="ArialMS"/>
          <w:b/>
          <w:bCs/>
          <w:color w:val="000000" w:themeColor="text1"/>
          <w:sz w:val="24"/>
          <w:szCs w:val="24"/>
          <w:lang w:val="en-US" w:eastAsia="zh-CN"/>
        </w:rPr>
      </w:pPr>
      <w:r>
        <w:rPr>
          <w:rFonts w:eastAsia="ArialMS" w:cs="ArialMS"/>
          <w:b/>
          <w:bCs/>
          <w:color w:val="000000" w:themeColor="text1"/>
          <w:sz w:val="24"/>
          <w:szCs w:val="24"/>
          <w:lang w:eastAsia="zh-CN"/>
        </w:rPr>
        <w:t>Pruebas diagnósticas</w:t>
      </w:r>
    </w:p>
    <w:p w:rsidR="00131FBE" w:rsidRPr="009253C4" w:rsidRDefault="00131FBE" w:rsidP="00131FBE">
      <w:pPr>
        <w:pStyle w:val="Prrafodelista"/>
        <w:numPr>
          <w:ilvl w:val="0"/>
          <w:numId w:val="24"/>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Análisis de sangre: aumento de los valores de creatina y potasio. </w:t>
      </w:r>
    </w:p>
    <w:p w:rsidR="00131FBE" w:rsidRPr="009253C4" w:rsidRDefault="00131FBE" w:rsidP="00131FBE">
      <w:pPr>
        <w:pStyle w:val="Prrafodelista"/>
        <w:numPr>
          <w:ilvl w:val="0"/>
          <w:numId w:val="24"/>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Gasometría arterial y bioquímica sanguínea que muestren acidosis metabólica. </w:t>
      </w:r>
    </w:p>
    <w:p w:rsidR="00131FBE" w:rsidRPr="009253C4" w:rsidRDefault="00131FBE" w:rsidP="00131FBE">
      <w:pPr>
        <w:pStyle w:val="Prrafodelista"/>
        <w:numPr>
          <w:ilvl w:val="0"/>
          <w:numId w:val="24"/>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Ultrasonograf</w:t>
      </w:r>
      <w:r w:rsidRPr="009253C4">
        <w:rPr>
          <w:rFonts w:eastAsia="ArialMS" w:cs="ArialMS"/>
          <w:color w:val="000000" w:themeColor="text1"/>
          <w:sz w:val="24"/>
          <w:szCs w:val="24"/>
          <w:lang w:eastAsia="zh-CN"/>
        </w:rPr>
        <w:t>í</w:t>
      </w:r>
      <w:r w:rsidRPr="009253C4">
        <w:rPr>
          <w:rFonts w:eastAsia="ArialMS" w:cs="ArialMS"/>
          <w:color w:val="000000" w:themeColor="text1"/>
          <w:sz w:val="24"/>
          <w:szCs w:val="24"/>
          <w:lang w:val="en-US" w:eastAsia="zh-CN"/>
        </w:rPr>
        <w:t xml:space="preserve">a renal para estimar el tamaño renal y descartar una uropatía obstructiva susceptible a ser tratada. </w:t>
      </w:r>
    </w:p>
    <w:p w:rsidR="00131FBE" w:rsidRPr="00131FBE" w:rsidRDefault="00131FBE" w:rsidP="00131FBE">
      <w:pPr>
        <w:pStyle w:val="Prrafodelista"/>
        <w:numPr>
          <w:ilvl w:val="0"/>
          <w:numId w:val="24"/>
        </w:numPr>
        <w:spacing w:after="160" w:line="259" w:lineRule="auto"/>
        <w:jc w:val="both"/>
        <w:rPr>
          <w:color w:val="000000" w:themeColor="text1"/>
          <w:sz w:val="24"/>
          <w:szCs w:val="24"/>
        </w:rPr>
      </w:pPr>
      <w:r w:rsidRPr="009253C4">
        <w:rPr>
          <w:rFonts w:eastAsia="ArialMS" w:cs="ArialMS"/>
          <w:color w:val="000000" w:themeColor="text1"/>
          <w:sz w:val="24"/>
          <w:szCs w:val="24"/>
          <w:lang w:val="en-US" w:eastAsia="zh-CN"/>
        </w:rPr>
        <w:t xml:space="preserve">Los valores de laboratorio pueden variar: </w:t>
      </w:r>
      <w:r w:rsidRPr="009253C4">
        <w:rPr>
          <w:rFonts w:eastAsia="ArialMS" w:cs="ArialMS"/>
          <w:color w:val="000000" w:themeColor="text1"/>
          <w:sz w:val="24"/>
          <w:szCs w:val="24"/>
          <w:lang w:eastAsia="zh-CN"/>
        </w:rPr>
        <w:t>a</w:t>
      </w:r>
      <w:r w:rsidRPr="009253C4">
        <w:rPr>
          <w:rFonts w:eastAsia="ArialMS" w:cs="ArialMS"/>
          <w:color w:val="000000" w:themeColor="text1"/>
          <w:sz w:val="24"/>
          <w:szCs w:val="24"/>
          <w:lang w:val="en-US" w:eastAsia="zh-CN"/>
        </w:rPr>
        <w:t>nálisis de orina con resultados anormales</w:t>
      </w:r>
      <w:r w:rsidRPr="009253C4">
        <w:rPr>
          <w:rFonts w:eastAsia="ArialMS" w:cs="ArialMS"/>
          <w:color w:val="000000" w:themeColor="text1"/>
          <w:sz w:val="24"/>
          <w:szCs w:val="24"/>
          <w:lang w:eastAsia="zh-CN"/>
        </w:rPr>
        <w:t>, a</w:t>
      </w:r>
      <w:r w:rsidRPr="009253C4">
        <w:rPr>
          <w:rFonts w:eastAsia="ArialMS" w:cs="ArialMS"/>
          <w:color w:val="000000" w:themeColor="text1"/>
          <w:sz w:val="24"/>
          <w:szCs w:val="24"/>
          <w:lang w:val="en-US" w:eastAsia="zh-CN"/>
        </w:rPr>
        <w:t>umento de los valores de creatinina en sangre</w:t>
      </w:r>
      <w:r w:rsidRPr="009253C4">
        <w:rPr>
          <w:rFonts w:eastAsia="ArialMS" w:cs="ArialMS"/>
          <w:color w:val="000000" w:themeColor="text1"/>
          <w:sz w:val="24"/>
          <w:szCs w:val="24"/>
          <w:lang w:eastAsia="zh-CN"/>
        </w:rPr>
        <w:t>, a</w:t>
      </w:r>
      <w:r w:rsidRPr="009253C4">
        <w:rPr>
          <w:rFonts w:eastAsia="ArialMS" w:cs="ArialMS"/>
          <w:color w:val="000000" w:themeColor="text1"/>
          <w:sz w:val="24"/>
          <w:szCs w:val="24"/>
          <w:lang w:val="en-US" w:eastAsia="zh-CN"/>
        </w:rPr>
        <w:t xml:space="preserve">umento en los valores de potasio en sangre. </w:t>
      </w:r>
    </w:p>
    <w:p w:rsidR="00131FBE" w:rsidRPr="00131FBE" w:rsidRDefault="00131FBE" w:rsidP="00131FBE">
      <w:pPr>
        <w:pStyle w:val="Prrafodelista"/>
        <w:numPr>
          <w:ilvl w:val="0"/>
          <w:numId w:val="24"/>
        </w:numPr>
        <w:spacing w:after="160" w:line="259" w:lineRule="auto"/>
        <w:jc w:val="both"/>
        <w:rPr>
          <w:color w:val="000000" w:themeColor="text1"/>
          <w:sz w:val="24"/>
          <w:szCs w:val="24"/>
        </w:rPr>
      </w:pPr>
      <w:r w:rsidRPr="00131FBE">
        <w:rPr>
          <w:rFonts w:eastAsia="ArialMS" w:cs="ArialMS"/>
          <w:color w:val="000000" w:themeColor="text1"/>
          <w:sz w:val="24"/>
          <w:szCs w:val="24"/>
          <w:lang w:val="en-US" w:eastAsia="zh-CN"/>
        </w:rPr>
        <w:t>La gasometría arterial y los valores bioquímicos sanguíneos pueden mostrar acidosis metabólica</w:t>
      </w:r>
    </w:p>
    <w:p w:rsidR="00131FBE" w:rsidRDefault="00131FBE" w:rsidP="00A62A4F">
      <w:pPr>
        <w:spacing w:after="160" w:line="259" w:lineRule="auto"/>
        <w:jc w:val="both"/>
        <w:rPr>
          <w:b/>
          <w:color w:val="000000" w:themeColor="text1"/>
          <w:sz w:val="24"/>
          <w:szCs w:val="24"/>
        </w:rPr>
      </w:pPr>
    </w:p>
    <w:p w:rsidR="00131FBE" w:rsidRDefault="00131FBE" w:rsidP="00A62A4F">
      <w:pPr>
        <w:spacing w:after="160" w:line="259" w:lineRule="auto"/>
        <w:jc w:val="both"/>
        <w:rPr>
          <w:b/>
          <w:color w:val="000000" w:themeColor="text1"/>
          <w:sz w:val="24"/>
          <w:szCs w:val="24"/>
        </w:rPr>
      </w:pPr>
      <w:r>
        <w:rPr>
          <w:b/>
          <w:color w:val="000000" w:themeColor="text1"/>
          <w:sz w:val="24"/>
          <w:szCs w:val="24"/>
        </w:rPr>
        <w:t>17. Tipos de mortalidad derivada de un trauma:</w:t>
      </w:r>
    </w:p>
    <w:p w:rsidR="00131FBE" w:rsidRDefault="00131FBE" w:rsidP="00131FBE">
      <w:pPr>
        <w:numPr>
          <w:ilvl w:val="0"/>
          <w:numId w:val="25"/>
        </w:numPr>
        <w:spacing w:after="0" w:line="240" w:lineRule="auto"/>
        <w:jc w:val="both"/>
        <w:rPr>
          <w:rFonts w:cstheme="minorHAnsi"/>
          <w:color w:val="000000" w:themeColor="text1"/>
          <w:sz w:val="24"/>
          <w:szCs w:val="24"/>
        </w:rPr>
      </w:pPr>
      <w:r>
        <w:rPr>
          <w:rFonts w:cstheme="minorHAnsi"/>
          <w:b/>
          <w:bCs/>
          <w:color w:val="000000" w:themeColor="text1"/>
          <w:sz w:val="24"/>
          <w:szCs w:val="24"/>
        </w:rPr>
        <w:t>Mortalidad inmediata:</w:t>
      </w:r>
      <w:r>
        <w:rPr>
          <w:rFonts w:cstheme="minorHAnsi"/>
          <w:color w:val="000000" w:themeColor="text1"/>
          <w:sz w:val="24"/>
          <w:szCs w:val="24"/>
        </w:rPr>
        <w:t xml:space="preserve"> es la que se produce en los primeros segundos o minutos tras el accidente como consecuencia de lesiones vitales (como lesiones de grandes vasos o lesiones del tronco cerebral). Para disminuir su incidencia, se debe incidir en la prevención primaria y secundaria.</w:t>
      </w:r>
    </w:p>
    <w:p w:rsidR="00131FBE" w:rsidRDefault="00131FBE" w:rsidP="00131FBE">
      <w:pPr>
        <w:tabs>
          <w:tab w:val="left" w:pos="420"/>
        </w:tabs>
        <w:spacing w:after="0" w:line="240" w:lineRule="auto"/>
        <w:ind w:left="420"/>
        <w:jc w:val="both"/>
        <w:rPr>
          <w:rFonts w:cstheme="minorHAnsi"/>
          <w:color w:val="000000" w:themeColor="text1"/>
          <w:sz w:val="24"/>
          <w:szCs w:val="24"/>
        </w:rPr>
      </w:pPr>
    </w:p>
    <w:p w:rsidR="00131FBE" w:rsidRDefault="00131FBE" w:rsidP="00131FBE">
      <w:pPr>
        <w:numPr>
          <w:ilvl w:val="0"/>
          <w:numId w:val="25"/>
        </w:num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Mortalidad precoz: </w:t>
      </w:r>
      <w:r>
        <w:rPr>
          <w:rFonts w:cstheme="minorHAnsi"/>
          <w:color w:val="000000" w:themeColor="text1"/>
          <w:sz w:val="24"/>
          <w:szCs w:val="24"/>
        </w:rPr>
        <w:t>es la que se produce entre los primeros minutos y las primeras horas tras el accidente. Se debe a lesiones primariamente no mortales, pero si se dejan evolucionar naturalmente pueden provocar la muerte del paciente (como insuficiencia respiratoria grave o shock hipovolémico).</w:t>
      </w:r>
    </w:p>
    <w:p w:rsidR="00131FBE" w:rsidRDefault="00131FBE" w:rsidP="00131FBE">
      <w:pPr>
        <w:tabs>
          <w:tab w:val="left" w:pos="420"/>
        </w:tabs>
        <w:spacing w:after="0" w:line="240" w:lineRule="auto"/>
        <w:ind w:left="420"/>
        <w:jc w:val="both"/>
        <w:rPr>
          <w:rFonts w:cstheme="minorHAnsi"/>
          <w:color w:val="000000" w:themeColor="text1"/>
          <w:sz w:val="24"/>
          <w:szCs w:val="24"/>
        </w:rPr>
      </w:pPr>
    </w:p>
    <w:p w:rsidR="00131FBE" w:rsidRPr="00131FBE" w:rsidRDefault="00131FBE" w:rsidP="00131FBE">
      <w:pPr>
        <w:numPr>
          <w:ilvl w:val="0"/>
          <w:numId w:val="25"/>
        </w:numPr>
        <w:spacing w:after="0" w:line="240" w:lineRule="auto"/>
        <w:jc w:val="both"/>
        <w:rPr>
          <w:rFonts w:cstheme="minorHAnsi"/>
          <w:color w:val="000000" w:themeColor="text1"/>
          <w:sz w:val="24"/>
          <w:szCs w:val="24"/>
        </w:rPr>
      </w:pPr>
      <w:r w:rsidRPr="00131FBE">
        <w:rPr>
          <w:rFonts w:cstheme="minorHAnsi"/>
          <w:b/>
          <w:bCs/>
          <w:color w:val="000000" w:themeColor="text1"/>
          <w:sz w:val="24"/>
          <w:szCs w:val="24"/>
        </w:rPr>
        <w:t xml:space="preserve">Mortalidad tardía: </w:t>
      </w:r>
      <w:r w:rsidRPr="00131FBE">
        <w:rPr>
          <w:rFonts w:cstheme="minorHAnsi"/>
          <w:color w:val="000000" w:themeColor="text1"/>
          <w:sz w:val="24"/>
          <w:szCs w:val="24"/>
        </w:rPr>
        <w:t>es la que se produce en los días y semanas posteriores al accidente. Es provocada por la lesión orgánica primaria (por ejemplo lesión neurológica) o cuadros clínicos secundarios (como el síndrome de disfunción multiorgánica o la infección nosocomial). La atención prestada en las primeras fases tiene repercusión en las muertes tardías. Es en la fase precoz cuando intervienen los servicios de urgencias y lo hacen en dos escenarios: extrahospitalario (en el lugar del accidente) y hospitalario. El manejo del paciente politraumatizado grave requiere una evaluación y tratamiento rápidos y eficaces de las lesiones que ponen en peligro su vida</w:t>
      </w:r>
      <w:r>
        <w:rPr>
          <w:rFonts w:cstheme="minorHAnsi"/>
          <w:color w:val="000000" w:themeColor="text1"/>
          <w:sz w:val="24"/>
          <w:szCs w:val="24"/>
        </w:rPr>
        <w:t>.</w:t>
      </w:r>
    </w:p>
    <w:p w:rsidR="00131FBE" w:rsidRDefault="00131FBE" w:rsidP="00131FBE">
      <w:pPr>
        <w:spacing w:after="0" w:line="240" w:lineRule="auto"/>
        <w:jc w:val="both"/>
        <w:rPr>
          <w:rFonts w:cstheme="minorHAnsi"/>
          <w:sz w:val="24"/>
          <w:szCs w:val="24"/>
        </w:rPr>
      </w:pPr>
    </w:p>
    <w:p w:rsidR="00131FBE" w:rsidRDefault="00131FBE" w:rsidP="00131FBE">
      <w:pPr>
        <w:spacing w:after="0" w:line="240" w:lineRule="auto"/>
        <w:jc w:val="both"/>
        <w:rPr>
          <w:rFonts w:cstheme="minorHAnsi"/>
          <w:b/>
          <w:sz w:val="24"/>
          <w:szCs w:val="24"/>
        </w:rPr>
      </w:pPr>
      <w:r>
        <w:rPr>
          <w:rFonts w:cstheme="minorHAnsi"/>
          <w:b/>
          <w:sz w:val="24"/>
          <w:szCs w:val="24"/>
        </w:rPr>
        <w:t xml:space="preserve">18. </w:t>
      </w:r>
      <w:r w:rsidR="000610E2">
        <w:rPr>
          <w:rFonts w:cstheme="minorHAnsi"/>
          <w:b/>
          <w:sz w:val="24"/>
          <w:szCs w:val="24"/>
        </w:rPr>
        <w:t>Clasificación de las fracturas en relación con el foco:</w:t>
      </w:r>
    </w:p>
    <w:p w:rsidR="000610E2" w:rsidRDefault="000610E2" w:rsidP="00131FBE">
      <w:pPr>
        <w:spacing w:after="0" w:line="240" w:lineRule="auto"/>
        <w:jc w:val="both"/>
        <w:rPr>
          <w:rFonts w:cstheme="minorHAnsi"/>
          <w:b/>
          <w:sz w:val="24"/>
          <w:szCs w:val="24"/>
        </w:rPr>
      </w:pP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 completa: </w:t>
      </w:r>
      <w:r>
        <w:rPr>
          <w:rFonts w:eastAsia="Arial-BoldMS" w:cs="Arial-BoldMS"/>
          <w:color w:val="000000" w:themeColor="text1"/>
          <w:sz w:val="24"/>
          <w:szCs w:val="24"/>
          <w:lang w:eastAsia="zh-CN"/>
        </w:rPr>
        <w:t>i</w:t>
      </w:r>
      <w:r>
        <w:rPr>
          <w:rFonts w:eastAsia="ArialMS" w:cs="ArialMS"/>
          <w:color w:val="000000" w:themeColor="text1"/>
          <w:sz w:val="24"/>
          <w:szCs w:val="24"/>
          <w:lang w:val="en-US" w:eastAsia="zh-CN"/>
        </w:rPr>
        <w:t xml:space="preserve">nterrupción total de la continuidad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hueso, pudiendo ser este desplazado si pierde su localización anatómica.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 incompleta: </w:t>
      </w:r>
      <w:r>
        <w:rPr>
          <w:rFonts w:eastAsia="Arial-BoldMS" w:cs="Arial-BoldMS"/>
          <w:color w:val="000000" w:themeColor="text1"/>
          <w:sz w:val="24"/>
          <w:szCs w:val="24"/>
          <w:lang w:eastAsia="zh-CN"/>
        </w:rPr>
        <w:t>s</w:t>
      </w:r>
      <w:r>
        <w:rPr>
          <w:rFonts w:eastAsia="ArialMS" w:cs="ArialMS"/>
          <w:color w:val="000000" w:themeColor="text1"/>
          <w:sz w:val="24"/>
          <w:szCs w:val="24"/>
          <w:lang w:val="en-US" w:eastAsia="zh-CN"/>
        </w:rPr>
        <w:t xml:space="preserve">e mantiene parcialmente la continuidad. No se produce desplazamiento.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lastRenderedPageBreak/>
        <w:t xml:space="preserve">Fractura en tallo verde: </w:t>
      </w:r>
      <w:r>
        <w:rPr>
          <w:rFonts w:eastAsia="ArialMS" w:cs="ArialMS"/>
          <w:color w:val="000000" w:themeColor="text1"/>
          <w:sz w:val="24"/>
          <w:szCs w:val="24"/>
          <w:lang w:val="en-US" w:eastAsia="zh-CN"/>
        </w:rPr>
        <w:t xml:space="preserve">producida por la rotura de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lado del hueso con angulación plástica del otro. Frecuentes en niños.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 transversa: </w:t>
      </w:r>
      <w:r>
        <w:rPr>
          <w:rFonts w:eastAsia="ArialMS" w:cs="ArialMS"/>
          <w:color w:val="000000" w:themeColor="text1"/>
          <w:sz w:val="24"/>
          <w:szCs w:val="24"/>
          <w:lang w:val="en-US" w:eastAsia="zh-CN"/>
        </w:rPr>
        <w:t xml:space="preserve">forma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ángulo recto con el eje del hueso.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Fractura obl</w:t>
      </w:r>
      <w:r>
        <w:rPr>
          <w:rFonts w:eastAsia="Arial-BoldMS" w:cs="Arial-BoldMS"/>
          <w:color w:val="000000" w:themeColor="text1"/>
          <w:sz w:val="24"/>
          <w:szCs w:val="24"/>
          <w:lang w:eastAsia="zh-CN"/>
        </w:rPr>
        <w:t>í</w:t>
      </w:r>
      <w:r>
        <w:rPr>
          <w:rFonts w:eastAsia="Arial-BoldMS" w:cs="Arial-BoldMS"/>
          <w:color w:val="000000" w:themeColor="text1"/>
          <w:sz w:val="24"/>
          <w:szCs w:val="24"/>
          <w:lang w:val="en-US" w:eastAsia="zh-CN"/>
        </w:rPr>
        <w:t xml:space="preserve">cua: </w:t>
      </w:r>
      <w:r>
        <w:rPr>
          <w:rFonts w:eastAsia="ArialMS" w:cs="ArialMS"/>
          <w:color w:val="000000" w:themeColor="text1"/>
          <w:sz w:val="24"/>
          <w:szCs w:val="24"/>
          <w:lang w:val="en-US" w:eastAsia="zh-CN"/>
        </w:rPr>
        <w:t xml:space="preserve">forma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ángulo obl</w:t>
      </w:r>
      <w:r>
        <w:rPr>
          <w:rFonts w:eastAsia="ArialMS" w:cs="ArialMS"/>
          <w:color w:val="000000" w:themeColor="text1"/>
          <w:sz w:val="24"/>
          <w:szCs w:val="24"/>
          <w:lang w:eastAsia="zh-CN"/>
        </w:rPr>
        <w:t>í</w:t>
      </w:r>
      <w:r>
        <w:rPr>
          <w:rFonts w:eastAsia="ArialMS" w:cs="ArialMS"/>
          <w:color w:val="000000" w:themeColor="text1"/>
          <w:sz w:val="24"/>
          <w:szCs w:val="24"/>
          <w:lang w:val="en-US" w:eastAsia="zh-CN"/>
        </w:rPr>
        <w:t xml:space="preserve">cuo con el eje del hueso. Lo que las hace bastante inestables.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 espiroidea: </w:t>
      </w:r>
      <w:proofErr w:type="gramStart"/>
      <w:r>
        <w:rPr>
          <w:rFonts w:eastAsia="ArialMS" w:cs="ArialMS"/>
          <w:color w:val="000000" w:themeColor="text1"/>
          <w:sz w:val="24"/>
          <w:szCs w:val="24"/>
          <w:lang w:val="en-US" w:eastAsia="zh-CN"/>
        </w:rPr>
        <w:t>la</w:t>
      </w:r>
      <w:proofErr w:type="gramEnd"/>
      <w:r>
        <w:rPr>
          <w:rFonts w:eastAsia="ArialMS" w:cs="ArialMS"/>
          <w:color w:val="000000" w:themeColor="text1"/>
          <w:sz w:val="24"/>
          <w:szCs w:val="24"/>
          <w:lang w:val="en-US" w:eastAsia="zh-CN"/>
        </w:rPr>
        <w:t xml:space="preserve"> línea de fractura describe un ángulo alrededor del hueso.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 conminuta: </w:t>
      </w:r>
      <w:r>
        <w:rPr>
          <w:rFonts w:eastAsia="ArialMS" w:cs="ArialMS"/>
          <w:color w:val="000000" w:themeColor="text1"/>
          <w:sz w:val="24"/>
          <w:szCs w:val="24"/>
          <w:lang w:val="en-US" w:eastAsia="zh-CN"/>
        </w:rPr>
        <w:t xml:space="preserve">provoca la separación de varios fragmentos óseos.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 por compresión: </w:t>
      </w:r>
      <w:r>
        <w:rPr>
          <w:rFonts w:eastAsia="Arial-BoldMS" w:cs="Arial-BoldMS"/>
          <w:color w:val="000000" w:themeColor="text1"/>
          <w:sz w:val="24"/>
          <w:szCs w:val="24"/>
          <w:lang w:eastAsia="zh-CN"/>
        </w:rPr>
        <w:t>f</w:t>
      </w:r>
      <w:r>
        <w:rPr>
          <w:rFonts w:eastAsia="ArialMS" w:cs="ArialMS"/>
          <w:color w:val="000000" w:themeColor="text1"/>
          <w:sz w:val="24"/>
          <w:szCs w:val="24"/>
          <w:lang w:val="en-US" w:eastAsia="zh-CN"/>
        </w:rPr>
        <w:t xml:space="preserve">recuente en hueso esponjoso (vértebras y regiones epífisometafisarias). </w:t>
      </w:r>
    </w:p>
    <w:p w:rsidR="000610E2" w:rsidRPr="009A2F7A"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Fracturas por arrancamiento: </w:t>
      </w:r>
      <w:r>
        <w:rPr>
          <w:rFonts w:eastAsia="ArialMS" w:cs="ArialMS"/>
          <w:color w:val="000000" w:themeColor="text1"/>
          <w:sz w:val="24"/>
          <w:szCs w:val="24"/>
          <w:lang w:val="en-US" w:eastAsia="zh-CN"/>
        </w:rPr>
        <w:t xml:space="preserve">se producen a nivel de la inserción de </w:t>
      </w:r>
      <w:proofErr w:type="gramStart"/>
      <w:r>
        <w:rPr>
          <w:rFonts w:eastAsia="ArialMS" w:cs="ArialMS"/>
          <w:color w:val="000000" w:themeColor="text1"/>
          <w:sz w:val="24"/>
          <w:szCs w:val="24"/>
          <w:lang w:val="en-US" w:eastAsia="zh-CN"/>
        </w:rPr>
        <w:t>un</w:t>
      </w:r>
      <w:proofErr w:type="gramEnd"/>
      <w:r>
        <w:rPr>
          <w:rFonts w:eastAsia="ArialMS" w:cs="ArialMS"/>
          <w:color w:val="000000" w:themeColor="text1"/>
          <w:sz w:val="24"/>
          <w:szCs w:val="24"/>
          <w:lang w:val="en-US" w:eastAsia="zh-CN"/>
        </w:rPr>
        <w:t xml:space="preserve"> músculo o </w:t>
      </w:r>
      <w:r w:rsidRPr="009A2F7A">
        <w:rPr>
          <w:rFonts w:eastAsia="ArialMS" w:cs="ArialMS"/>
          <w:color w:val="000000" w:themeColor="text1"/>
          <w:sz w:val="24"/>
          <w:szCs w:val="24"/>
          <w:lang w:val="en-US" w:eastAsia="zh-CN"/>
        </w:rPr>
        <w:t xml:space="preserve">tendón, por contracción muscular o tensión ligamentosa.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Fracturas en metáfisis fértil: </w:t>
      </w:r>
      <w:r>
        <w:rPr>
          <w:rFonts w:eastAsia="Arial-BoldMS" w:cs="Arial-BoldMS"/>
          <w:color w:val="000000" w:themeColor="text1"/>
          <w:sz w:val="24"/>
          <w:szCs w:val="24"/>
          <w:lang w:eastAsia="zh-CN"/>
        </w:rPr>
        <w:t>e</w:t>
      </w:r>
      <w:r>
        <w:rPr>
          <w:rFonts w:eastAsia="ArialMS" w:cs="ArialMS"/>
          <w:color w:val="000000" w:themeColor="text1"/>
          <w:sz w:val="24"/>
          <w:szCs w:val="24"/>
          <w:lang w:val="en-US" w:eastAsia="zh-CN"/>
        </w:rPr>
        <w:t xml:space="preserve">n niños el trazo de fractura puede atravesar el cartílago de crecimiento, con el riesgo añadido de dismetrías por cierre precoz total de la metáfisis o alteraciones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eje del miembro. Imprescindible el seguimiento hasta la maduración ósea y la información a la familia. </w:t>
      </w:r>
    </w:p>
    <w:p w:rsidR="000610E2" w:rsidRDefault="000610E2" w:rsidP="000610E2">
      <w:pPr>
        <w:numPr>
          <w:ilvl w:val="0"/>
          <w:numId w:val="26"/>
        </w:numPr>
        <w:spacing w:after="160" w:line="259" w:lineRule="auto"/>
        <w:jc w:val="both"/>
        <w:rPr>
          <w:color w:val="000000" w:themeColor="text1"/>
          <w:sz w:val="24"/>
          <w:szCs w:val="24"/>
        </w:rPr>
      </w:pPr>
      <w:r>
        <w:rPr>
          <w:rFonts w:eastAsia="Arial-BoldMS" w:cs="Arial-BoldMS"/>
          <w:color w:val="000000" w:themeColor="text1"/>
          <w:sz w:val="24"/>
          <w:szCs w:val="24"/>
          <w:lang w:val="en-US" w:eastAsia="zh-CN"/>
        </w:rPr>
        <w:t xml:space="preserve">Fractura-luxación. </w:t>
      </w:r>
    </w:p>
    <w:p w:rsidR="000610E2" w:rsidRDefault="000610E2" w:rsidP="00131FBE">
      <w:pPr>
        <w:spacing w:after="0" w:line="240" w:lineRule="auto"/>
        <w:jc w:val="both"/>
        <w:rPr>
          <w:rFonts w:cstheme="minorHAnsi"/>
          <w:b/>
          <w:color w:val="000000" w:themeColor="text1"/>
          <w:sz w:val="24"/>
          <w:szCs w:val="24"/>
        </w:rPr>
      </w:pPr>
    </w:p>
    <w:p w:rsidR="000610E2" w:rsidRDefault="000610E2" w:rsidP="00131FBE">
      <w:pPr>
        <w:spacing w:after="0" w:line="240" w:lineRule="auto"/>
        <w:jc w:val="both"/>
        <w:rPr>
          <w:rFonts w:cstheme="minorHAnsi"/>
          <w:b/>
          <w:color w:val="000000" w:themeColor="text1"/>
          <w:sz w:val="24"/>
          <w:szCs w:val="24"/>
        </w:rPr>
      </w:pPr>
      <w:r>
        <w:rPr>
          <w:rFonts w:cstheme="minorHAnsi"/>
          <w:b/>
          <w:color w:val="000000" w:themeColor="text1"/>
          <w:sz w:val="24"/>
          <w:szCs w:val="24"/>
        </w:rPr>
        <w:t xml:space="preserve">19. </w:t>
      </w:r>
      <w:r w:rsidR="005A1CBA">
        <w:rPr>
          <w:rFonts w:cstheme="minorHAnsi"/>
          <w:b/>
          <w:color w:val="000000" w:themeColor="text1"/>
          <w:sz w:val="24"/>
          <w:szCs w:val="24"/>
        </w:rPr>
        <w:t>Protocolo de miembro catastrófico:</w:t>
      </w:r>
    </w:p>
    <w:p w:rsidR="005A1CBA" w:rsidRDefault="005A1CBA" w:rsidP="00131FBE">
      <w:pPr>
        <w:spacing w:after="0" w:line="240" w:lineRule="auto"/>
        <w:jc w:val="both"/>
        <w:rPr>
          <w:rFonts w:cstheme="minorHAnsi"/>
          <w:b/>
          <w:color w:val="000000" w:themeColor="text1"/>
          <w:sz w:val="24"/>
          <w:szCs w:val="24"/>
        </w:rPr>
      </w:pPr>
    </w:p>
    <w:p w:rsidR="005A1CBA" w:rsidRPr="0003193E" w:rsidRDefault="005A1CBA" w:rsidP="005A1CBA">
      <w:pPr>
        <w:pStyle w:val="Prrafodelista"/>
        <w:numPr>
          <w:ilvl w:val="1"/>
          <w:numId w:val="27"/>
        </w:numPr>
        <w:spacing w:after="160" w:line="259" w:lineRule="auto"/>
        <w:jc w:val="both"/>
        <w:rPr>
          <w:color w:val="000000" w:themeColor="text1"/>
          <w:sz w:val="24"/>
          <w:szCs w:val="24"/>
        </w:rPr>
      </w:pPr>
      <w:r w:rsidRPr="0003193E">
        <w:rPr>
          <w:rFonts w:eastAsia="ArialMS" w:cs="ArialMS"/>
          <w:color w:val="000000" w:themeColor="text1"/>
          <w:sz w:val="24"/>
          <w:szCs w:val="24"/>
          <w:lang w:val="en-US" w:eastAsia="zh-CN"/>
        </w:rPr>
        <w:t xml:space="preserve">Identificación del paciente: </w:t>
      </w:r>
      <w:r w:rsidRPr="0003193E">
        <w:rPr>
          <w:rFonts w:eastAsia="ArialMS" w:cs="ArialMS"/>
          <w:color w:val="000000" w:themeColor="text1"/>
          <w:sz w:val="24"/>
          <w:szCs w:val="24"/>
          <w:lang w:eastAsia="zh-CN"/>
        </w:rPr>
        <w:t>v</w:t>
      </w:r>
      <w:r w:rsidRPr="0003193E">
        <w:rPr>
          <w:rFonts w:eastAsia="ArialMS" w:cs="ArialMS"/>
          <w:color w:val="000000" w:themeColor="text1"/>
          <w:sz w:val="24"/>
          <w:szCs w:val="24"/>
          <w:lang w:val="en-US" w:eastAsia="zh-CN"/>
        </w:rPr>
        <w:t xml:space="preserve">aloración inicial, que incluye monitorización no invasiva, pulsioximetría, control de la situación hemodinámica y canalización de vías venosas. Valoración secundaria: exposición de las lesiones y exploración por parte </w:t>
      </w:r>
      <w:proofErr w:type="gramStart"/>
      <w:r w:rsidRPr="0003193E">
        <w:rPr>
          <w:rFonts w:eastAsia="ArialMS" w:cs="ArialMS"/>
          <w:color w:val="000000" w:themeColor="text1"/>
          <w:sz w:val="24"/>
          <w:szCs w:val="24"/>
          <w:lang w:val="en-US" w:eastAsia="zh-CN"/>
        </w:rPr>
        <w:t>del</w:t>
      </w:r>
      <w:proofErr w:type="gramEnd"/>
      <w:r w:rsidRPr="0003193E">
        <w:rPr>
          <w:rFonts w:eastAsia="ArialMS" w:cs="ArialMS"/>
          <w:color w:val="000000" w:themeColor="text1"/>
          <w:sz w:val="24"/>
          <w:szCs w:val="24"/>
          <w:lang w:val="en-US" w:eastAsia="zh-CN"/>
        </w:rPr>
        <w:t xml:space="preserve"> Equipo de Cirugía de la Mano. </w:t>
      </w:r>
    </w:p>
    <w:p w:rsidR="005A1CBA" w:rsidRPr="0003193E" w:rsidRDefault="005A1CBA" w:rsidP="005A1CBA">
      <w:pPr>
        <w:pStyle w:val="Prrafodelista"/>
        <w:numPr>
          <w:ilvl w:val="1"/>
          <w:numId w:val="27"/>
        </w:numPr>
        <w:spacing w:after="160" w:line="259" w:lineRule="auto"/>
        <w:jc w:val="both"/>
        <w:rPr>
          <w:color w:val="000000" w:themeColor="text1"/>
          <w:sz w:val="24"/>
          <w:szCs w:val="24"/>
        </w:rPr>
      </w:pPr>
      <w:r w:rsidRPr="0003193E">
        <w:rPr>
          <w:rFonts w:eastAsia="ArialMS" w:cs="ArialMS"/>
          <w:color w:val="000000" w:themeColor="text1"/>
          <w:sz w:val="24"/>
          <w:szCs w:val="24"/>
          <w:lang w:val="en-US" w:eastAsia="zh-CN"/>
        </w:rPr>
        <w:t xml:space="preserve">Lavado con solución salina y cobertura de las lesiones con material de curas estéril </w:t>
      </w:r>
      <w:r w:rsidRPr="0003193E">
        <w:rPr>
          <w:rFonts w:eastAsia="ArialMS" w:cs="ArialMS"/>
          <w:color w:val="000000" w:themeColor="text1"/>
          <w:sz w:val="24"/>
          <w:szCs w:val="24"/>
          <w:lang w:eastAsia="zh-CN"/>
        </w:rPr>
        <w:t xml:space="preserve">y </w:t>
      </w:r>
      <w:r w:rsidRPr="0003193E">
        <w:rPr>
          <w:rFonts w:eastAsia="ArialMS" w:cs="ArialMS"/>
          <w:color w:val="000000" w:themeColor="text1"/>
          <w:sz w:val="24"/>
          <w:szCs w:val="24"/>
          <w:lang w:val="en-US" w:eastAsia="zh-CN"/>
        </w:rPr>
        <w:t xml:space="preserve">férula de escayola, si procede, a la espera </w:t>
      </w:r>
      <w:proofErr w:type="gramStart"/>
      <w:r w:rsidRPr="0003193E">
        <w:rPr>
          <w:rFonts w:eastAsia="ArialMS" w:cs="ArialMS"/>
          <w:color w:val="000000" w:themeColor="text1"/>
          <w:sz w:val="24"/>
          <w:szCs w:val="24"/>
          <w:lang w:val="en-US" w:eastAsia="zh-CN"/>
        </w:rPr>
        <w:t>del</w:t>
      </w:r>
      <w:proofErr w:type="gramEnd"/>
      <w:r w:rsidRPr="0003193E">
        <w:rPr>
          <w:rFonts w:eastAsia="ArialMS" w:cs="ArialMS"/>
          <w:color w:val="000000" w:themeColor="text1"/>
          <w:sz w:val="24"/>
          <w:szCs w:val="24"/>
          <w:lang w:val="en-US" w:eastAsia="zh-CN"/>
        </w:rPr>
        <w:t xml:space="preserve"> paso del paciente al Quirófano. </w:t>
      </w:r>
    </w:p>
    <w:p w:rsidR="005A1CBA" w:rsidRPr="0003193E" w:rsidRDefault="005A1CBA" w:rsidP="005A1CBA">
      <w:pPr>
        <w:pStyle w:val="Prrafodelista"/>
        <w:numPr>
          <w:ilvl w:val="1"/>
          <w:numId w:val="27"/>
        </w:numPr>
        <w:spacing w:after="160" w:line="259" w:lineRule="auto"/>
        <w:jc w:val="both"/>
        <w:rPr>
          <w:color w:val="000000" w:themeColor="text1"/>
          <w:sz w:val="24"/>
          <w:szCs w:val="24"/>
        </w:rPr>
      </w:pPr>
      <w:r w:rsidRPr="0003193E">
        <w:rPr>
          <w:rFonts w:eastAsia="ArialMS" w:cs="ArialMS"/>
          <w:color w:val="000000" w:themeColor="text1"/>
          <w:sz w:val="24"/>
          <w:szCs w:val="24"/>
          <w:lang w:val="en-US" w:eastAsia="zh-CN"/>
        </w:rPr>
        <w:t xml:space="preserve">Control </w:t>
      </w:r>
      <w:proofErr w:type="gramStart"/>
      <w:r w:rsidRPr="0003193E">
        <w:rPr>
          <w:rFonts w:eastAsia="ArialMS" w:cs="ArialMS"/>
          <w:color w:val="000000" w:themeColor="text1"/>
          <w:sz w:val="24"/>
          <w:szCs w:val="24"/>
          <w:lang w:val="en-US" w:eastAsia="zh-CN"/>
        </w:rPr>
        <w:t>del</w:t>
      </w:r>
      <w:proofErr w:type="gramEnd"/>
      <w:r w:rsidRPr="0003193E">
        <w:rPr>
          <w:rFonts w:eastAsia="ArialMS" w:cs="ArialMS"/>
          <w:color w:val="000000" w:themeColor="text1"/>
          <w:sz w:val="24"/>
          <w:szCs w:val="24"/>
          <w:lang w:val="en-US" w:eastAsia="zh-CN"/>
        </w:rPr>
        <w:t xml:space="preserve"> estado de los fragmentos, lavado y conservación a 4</w:t>
      </w:r>
      <w:r w:rsidRPr="0003193E">
        <w:rPr>
          <w:rFonts w:ascii="SimSun" w:eastAsia="SimSun" w:hAnsi="SimSun" w:cs="SimSun" w:hint="eastAsia"/>
          <w:color w:val="000000" w:themeColor="text1"/>
          <w:sz w:val="24"/>
          <w:szCs w:val="24"/>
          <w:lang w:val="en-US" w:eastAsia="zh-CN"/>
        </w:rPr>
        <w:t>℃</w:t>
      </w:r>
      <w:r w:rsidRPr="0003193E">
        <w:rPr>
          <w:rFonts w:eastAsia="ArialMS" w:cs="ArialMS"/>
          <w:color w:val="000000" w:themeColor="text1"/>
          <w:sz w:val="24"/>
          <w:szCs w:val="24"/>
          <w:lang w:val="en-US" w:eastAsia="zh-CN"/>
        </w:rPr>
        <w:t xml:space="preserve">en las condiciones ya descritas. Asignación de identificación al contenedor. </w:t>
      </w:r>
    </w:p>
    <w:p w:rsidR="005A1CBA" w:rsidRPr="0003193E" w:rsidRDefault="005A1CBA" w:rsidP="005A1CBA">
      <w:pPr>
        <w:pStyle w:val="Prrafodelista"/>
        <w:numPr>
          <w:ilvl w:val="1"/>
          <w:numId w:val="27"/>
        </w:numPr>
        <w:spacing w:after="160" w:line="259" w:lineRule="auto"/>
        <w:jc w:val="both"/>
        <w:rPr>
          <w:color w:val="000000" w:themeColor="text1"/>
          <w:sz w:val="24"/>
          <w:szCs w:val="24"/>
        </w:rPr>
      </w:pPr>
      <w:r w:rsidRPr="0003193E">
        <w:rPr>
          <w:rFonts w:eastAsia="ArialMS" w:cs="ArialMS"/>
          <w:color w:val="000000" w:themeColor="text1"/>
          <w:sz w:val="24"/>
          <w:szCs w:val="24"/>
          <w:lang w:val="en-US" w:eastAsia="zh-CN"/>
        </w:rPr>
        <w:t xml:space="preserve">Extracción de muestras analíticas y realización de ECG preoperatorio. </w:t>
      </w:r>
    </w:p>
    <w:p w:rsidR="005A1CBA" w:rsidRPr="0003193E" w:rsidRDefault="005A1CBA" w:rsidP="005A1CBA">
      <w:pPr>
        <w:pStyle w:val="Prrafodelista"/>
        <w:numPr>
          <w:ilvl w:val="1"/>
          <w:numId w:val="27"/>
        </w:numPr>
        <w:spacing w:after="160" w:line="259" w:lineRule="auto"/>
        <w:jc w:val="both"/>
        <w:rPr>
          <w:rFonts w:eastAsia="ArialMS" w:cs="ArialMS"/>
          <w:color w:val="000000" w:themeColor="text1"/>
          <w:sz w:val="24"/>
          <w:szCs w:val="24"/>
          <w:lang w:val="en-US" w:eastAsia="zh-CN"/>
        </w:rPr>
      </w:pPr>
      <w:r w:rsidRPr="0003193E">
        <w:rPr>
          <w:rFonts w:eastAsia="ArialMS" w:cs="ArialMS"/>
          <w:color w:val="000000" w:themeColor="text1"/>
          <w:sz w:val="24"/>
          <w:szCs w:val="24"/>
          <w:lang w:val="en-US" w:eastAsia="zh-CN"/>
        </w:rPr>
        <w:t xml:space="preserve">Recogida de </w:t>
      </w:r>
      <w:r w:rsidRPr="0003193E">
        <w:rPr>
          <w:rFonts w:eastAsia="ArialMS" w:cs="ArialMS"/>
          <w:color w:val="000000" w:themeColor="text1"/>
          <w:sz w:val="24"/>
          <w:szCs w:val="24"/>
          <w:lang w:eastAsia="zh-CN"/>
        </w:rPr>
        <w:t>d</w:t>
      </w:r>
      <w:r w:rsidRPr="0003193E">
        <w:rPr>
          <w:rFonts w:eastAsia="ArialMS" w:cs="ArialMS"/>
          <w:color w:val="000000" w:themeColor="text1"/>
          <w:sz w:val="24"/>
          <w:szCs w:val="24"/>
          <w:lang w:val="en-US" w:eastAsia="zh-CN"/>
        </w:rPr>
        <w:t xml:space="preserve">atos </w:t>
      </w:r>
      <w:r w:rsidRPr="0003193E">
        <w:rPr>
          <w:rFonts w:eastAsia="ArialMS" w:cs="ArialMS"/>
          <w:color w:val="000000" w:themeColor="text1"/>
          <w:sz w:val="24"/>
          <w:szCs w:val="24"/>
          <w:lang w:eastAsia="zh-CN"/>
        </w:rPr>
        <w:t>c</w:t>
      </w:r>
      <w:r w:rsidRPr="0003193E">
        <w:rPr>
          <w:rFonts w:eastAsia="ArialMS" w:cs="ArialMS"/>
          <w:color w:val="000000" w:themeColor="text1"/>
          <w:sz w:val="24"/>
          <w:szCs w:val="24"/>
          <w:lang w:val="en-US" w:eastAsia="zh-CN"/>
        </w:rPr>
        <w:t xml:space="preserve">omplementarios: </w:t>
      </w:r>
      <w:r w:rsidRPr="0003193E">
        <w:rPr>
          <w:rFonts w:eastAsia="ArialMS" w:cs="ArialMS"/>
          <w:color w:val="000000" w:themeColor="text1"/>
          <w:sz w:val="24"/>
          <w:szCs w:val="24"/>
          <w:lang w:eastAsia="zh-CN"/>
        </w:rPr>
        <w:t>e</w:t>
      </w:r>
      <w:r w:rsidRPr="0003193E">
        <w:rPr>
          <w:rFonts w:eastAsia="ArialMS" w:cs="ArialMS"/>
          <w:color w:val="000000" w:themeColor="text1"/>
          <w:sz w:val="24"/>
          <w:szCs w:val="24"/>
          <w:lang w:val="en-US" w:eastAsia="zh-CN"/>
        </w:rPr>
        <w:t xml:space="preserve">dad, </w:t>
      </w:r>
      <w:r w:rsidRPr="0003193E">
        <w:rPr>
          <w:rFonts w:eastAsia="ArialMS" w:cs="ArialMS"/>
          <w:color w:val="000000" w:themeColor="text1"/>
          <w:sz w:val="24"/>
          <w:szCs w:val="24"/>
          <w:lang w:eastAsia="zh-CN"/>
        </w:rPr>
        <w:t>p</w:t>
      </w:r>
      <w:r w:rsidRPr="0003193E">
        <w:rPr>
          <w:rFonts w:eastAsia="ArialMS" w:cs="ArialMS"/>
          <w:color w:val="000000" w:themeColor="text1"/>
          <w:sz w:val="24"/>
          <w:szCs w:val="24"/>
          <w:lang w:val="en-US" w:eastAsia="zh-CN"/>
        </w:rPr>
        <w:t xml:space="preserve">eso, </w:t>
      </w:r>
      <w:r w:rsidRPr="0003193E">
        <w:rPr>
          <w:rFonts w:eastAsia="ArialMS" w:cs="ArialMS"/>
          <w:color w:val="000000" w:themeColor="text1"/>
          <w:sz w:val="24"/>
          <w:szCs w:val="24"/>
          <w:lang w:eastAsia="zh-CN"/>
        </w:rPr>
        <w:t>t</w:t>
      </w:r>
      <w:r w:rsidRPr="0003193E">
        <w:rPr>
          <w:rFonts w:eastAsia="ArialMS" w:cs="ArialMS"/>
          <w:color w:val="000000" w:themeColor="text1"/>
          <w:sz w:val="24"/>
          <w:szCs w:val="24"/>
          <w:lang w:val="en-US" w:eastAsia="zh-CN"/>
        </w:rPr>
        <w:t>alla</w:t>
      </w:r>
      <w:r w:rsidRPr="0003193E">
        <w:rPr>
          <w:rFonts w:eastAsia="ArialMS" w:cs="ArialMS"/>
          <w:color w:val="000000" w:themeColor="text1"/>
          <w:sz w:val="24"/>
          <w:szCs w:val="24"/>
          <w:lang w:eastAsia="zh-CN"/>
        </w:rPr>
        <w:t>, a</w:t>
      </w:r>
      <w:r w:rsidRPr="0003193E">
        <w:rPr>
          <w:rFonts w:eastAsia="ArialMS" w:cs="ArialMS"/>
          <w:color w:val="000000" w:themeColor="text1"/>
          <w:sz w:val="24"/>
          <w:szCs w:val="24"/>
          <w:lang w:val="en-US" w:eastAsia="zh-CN"/>
        </w:rPr>
        <w:t xml:space="preserve">ntecedentes personales, </w:t>
      </w:r>
      <w:r w:rsidRPr="0003193E">
        <w:rPr>
          <w:rFonts w:eastAsia="ArialMS" w:cs="ArialMS"/>
          <w:color w:val="000000" w:themeColor="text1"/>
          <w:sz w:val="24"/>
          <w:szCs w:val="24"/>
          <w:lang w:eastAsia="zh-CN"/>
        </w:rPr>
        <w:t>a</w:t>
      </w:r>
      <w:r w:rsidRPr="0003193E">
        <w:rPr>
          <w:rFonts w:eastAsia="ArialMS" w:cs="ArialMS"/>
          <w:color w:val="000000" w:themeColor="text1"/>
          <w:sz w:val="24"/>
          <w:szCs w:val="24"/>
          <w:lang w:val="en-US" w:eastAsia="zh-CN"/>
        </w:rPr>
        <w:t xml:space="preserve">lergias, </w:t>
      </w:r>
      <w:r w:rsidRPr="0003193E">
        <w:rPr>
          <w:rFonts w:eastAsia="ArialMS" w:cs="ArialMS"/>
          <w:color w:val="000000" w:themeColor="text1"/>
          <w:sz w:val="24"/>
          <w:szCs w:val="24"/>
          <w:lang w:eastAsia="zh-CN"/>
        </w:rPr>
        <w:t>v</w:t>
      </w:r>
      <w:r w:rsidRPr="0003193E">
        <w:rPr>
          <w:rFonts w:eastAsia="ArialMS" w:cs="ArialMS"/>
          <w:color w:val="000000" w:themeColor="text1"/>
          <w:sz w:val="24"/>
          <w:szCs w:val="24"/>
          <w:lang w:val="en-US" w:eastAsia="zh-CN"/>
        </w:rPr>
        <w:t>acunaciones</w:t>
      </w:r>
      <w:r w:rsidRPr="0003193E">
        <w:rPr>
          <w:rFonts w:eastAsia="ArialMS" w:cs="ArialMS"/>
          <w:color w:val="000000" w:themeColor="text1"/>
          <w:sz w:val="24"/>
          <w:szCs w:val="24"/>
          <w:lang w:eastAsia="zh-CN"/>
        </w:rPr>
        <w:t>, e</w:t>
      </w:r>
      <w:r w:rsidRPr="0003193E">
        <w:rPr>
          <w:rFonts w:eastAsia="ArialMS" w:cs="ArialMS"/>
          <w:color w:val="000000" w:themeColor="text1"/>
          <w:sz w:val="24"/>
          <w:szCs w:val="24"/>
          <w:lang w:val="en-US" w:eastAsia="zh-CN"/>
        </w:rPr>
        <w:t>nfermedades actuales en tratamiento</w:t>
      </w:r>
      <w:r w:rsidRPr="0003193E">
        <w:rPr>
          <w:rFonts w:eastAsia="ArialMS" w:cs="ArialMS"/>
          <w:color w:val="000000" w:themeColor="text1"/>
          <w:sz w:val="24"/>
          <w:szCs w:val="24"/>
          <w:lang w:eastAsia="zh-CN"/>
        </w:rPr>
        <w:t>, h</w:t>
      </w:r>
      <w:r w:rsidRPr="0003193E">
        <w:rPr>
          <w:rFonts w:eastAsia="ArialMS" w:cs="ArialMS"/>
          <w:color w:val="000000" w:themeColor="text1"/>
          <w:sz w:val="24"/>
          <w:szCs w:val="24"/>
          <w:lang w:val="en-US" w:eastAsia="zh-CN"/>
        </w:rPr>
        <w:t>ábitos tóxicos</w:t>
      </w:r>
      <w:r w:rsidRPr="0003193E">
        <w:rPr>
          <w:rFonts w:eastAsia="ArialMS" w:cs="ArialMS"/>
          <w:color w:val="000000" w:themeColor="text1"/>
          <w:sz w:val="24"/>
          <w:szCs w:val="24"/>
          <w:lang w:eastAsia="zh-CN"/>
        </w:rPr>
        <w:t>, ú</w:t>
      </w:r>
      <w:r w:rsidRPr="0003193E">
        <w:rPr>
          <w:rFonts w:eastAsia="ArialMS" w:cs="ArialMS"/>
          <w:color w:val="000000" w:themeColor="text1"/>
          <w:sz w:val="24"/>
          <w:szCs w:val="24"/>
          <w:lang w:val="en-US" w:eastAsia="zh-CN"/>
        </w:rPr>
        <w:t>ltima ingesta (sólida y/o líquida)</w:t>
      </w:r>
      <w:r w:rsidRPr="0003193E">
        <w:rPr>
          <w:rFonts w:eastAsia="ArialMS" w:cs="ArialMS"/>
          <w:color w:val="000000" w:themeColor="text1"/>
          <w:sz w:val="24"/>
          <w:szCs w:val="24"/>
          <w:lang w:eastAsia="zh-CN"/>
        </w:rPr>
        <w:t xml:space="preserve"> y c</w:t>
      </w:r>
      <w:r w:rsidRPr="0003193E">
        <w:rPr>
          <w:rFonts w:eastAsia="ArialMS" w:cs="ArialMS"/>
          <w:color w:val="000000" w:themeColor="text1"/>
          <w:sz w:val="24"/>
          <w:szCs w:val="24"/>
          <w:lang w:val="en-US" w:eastAsia="zh-CN"/>
        </w:rPr>
        <w:t xml:space="preserve">ualquier otro dato que se considere de interés. </w:t>
      </w:r>
    </w:p>
    <w:p w:rsidR="005A1CBA" w:rsidRDefault="005A1CBA" w:rsidP="00131FBE">
      <w:pPr>
        <w:spacing w:after="0" w:line="240" w:lineRule="auto"/>
        <w:jc w:val="both"/>
        <w:rPr>
          <w:rFonts w:cstheme="minorHAnsi"/>
          <w:b/>
          <w:color w:val="000000" w:themeColor="text1"/>
          <w:sz w:val="24"/>
          <w:szCs w:val="24"/>
        </w:rPr>
      </w:pPr>
    </w:p>
    <w:p w:rsidR="005A1CBA" w:rsidRDefault="005A1CBA" w:rsidP="00131FBE">
      <w:pPr>
        <w:spacing w:after="0" w:line="240" w:lineRule="auto"/>
        <w:jc w:val="both"/>
        <w:rPr>
          <w:rFonts w:cstheme="minorHAnsi"/>
          <w:b/>
          <w:color w:val="000000" w:themeColor="text1"/>
          <w:sz w:val="24"/>
          <w:szCs w:val="24"/>
        </w:rPr>
      </w:pPr>
      <w:r>
        <w:rPr>
          <w:rFonts w:cstheme="minorHAnsi"/>
          <w:b/>
          <w:color w:val="000000" w:themeColor="text1"/>
          <w:sz w:val="24"/>
          <w:szCs w:val="24"/>
        </w:rPr>
        <w:t xml:space="preserve">20. </w:t>
      </w:r>
      <w:r w:rsidR="00D666EA">
        <w:rPr>
          <w:rFonts w:cstheme="minorHAnsi"/>
          <w:b/>
          <w:color w:val="000000" w:themeColor="text1"/>
          <w:sz w:val="24"/>
          <w:szCs w:val="24"/>
        </w:rPr>
        <w:t>Diagnóstico de enfermería de un cólico nefrítico:</w:t>
      </w:r>
    </w:p>
    <w:p w:rsidR="00D666EA" w:rsidRDefault="00D666EA" w:rsidP="00131FBE">
      <w:pPr>
        <w:spacing w:after="0" w:line="240" w:lineRule="auto"/>
        <w:jc w:val="both"/>
        <w:rPr>
          <w:rFonts w:cstheme="minorHAnsi"/>
          <w:b/>
          <w:color w:val="000000" w:themeColor="text1"/>
          <w:sz w:val="24"/>
          <w:szCs w:val="24"/>
        </w:rPr>
      </w:pPr>
    </w:p>
    <w:p w:rsidR="00D666EA" w:rsidRDefault="00D666EA" w:rsidP="00D666EA">
      <w:pPr>
        <w:numPr>
          <w:ilvl w:val="0"/>
          <w:numId w:val="28"/>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Dolor agudo relacionado con sensación opresiva en región renal intensificada con la micción. </w:t>
      </w:r>
    </w:p>
    <w:p w:rsidR="00D666EA" w:rsidRPr="009253C4" w:rsidRDefault="00D666EA" w:rsidP="00D666EA">
      <w:pPr>
        <w:pStyle w:val="Prrafodelista"/>
        <w:numPr>
          <w:ilvl w:val="0"/>
          <w:numId w:val="29"/>
        </w:numPr>
        <w:spacing w:after="160" w:line="259" w:lineRule="auto"/>
        <w:jc w:val="both"/>
        <w:rPr>
          <w:color w:val="000000" w:themeColor="text1"/>
          <w:sz w:val="24"/>
          <w:szCs w:val="24"/>
        </w:rPr>
      </w:pPr>
      <w:r w:rsidRPr="009253C4">
        <w:rPr>
          <w:rFonts w:eastAsia="Arial-BoldMS" w:cs="Arial-BoldMS"/>
          <w:color w:val="000000" w:themeColor="text1"/>
          <w:sz w:val="24"/>
          <w:szCs w:val="24"/>
          <w:lang w:val="en-US" w:eastAsia="zh-CN"/>
        </w:rPr>
        <w:lastRenderedPageBreak/>
        <w:t xml:space="preserve">Objetivo: </w:t>
      </w:r>
      <w:r w:rsidRPr="009253C4">
        <w:rPr>
          <w:rFonts w:eastAsia="Arial-BoldMS" w:cs="Arial-BoldMS"/>
          <w:color w:val="000000" w:themeColor="text1"/>
          <w:sz w:val="24"/>
          <w:szCs w:val="24"/>
          <w:lang w:eastAsia="zh-CN"/>
        </w:rPr>
        <w:t>e</w:t>
      </w:r>
      <w:r w:rsidRPr="009253C4">
        <w:rPr>
          <w:rFonts w:eastAsia="ArialMS" w:cs="ArialMS"/>
          <w:color w:val="000000" w:themeColor="text1"/>
          <w:sz w:val="24"/>
          <w:szCs w:val="24"/>
          <w:lang w:val="en-US" w:eastAsia="zh-CN"/>
        </w:rPr>
        <w:t xml:space="preserve">l paciente no presentará dolor y podrá evacuar la orina de forma normal. </w:t>
      </w:r>
    </w:p>
    <w:p w:rsidR="00D666EA" w:rsidRPr="009253C4" w:rsidRDefault="00D666EA" w:rsidP="00D666EA">
      <w:pPr>
        <w:pStyle w:val="Prrafodelista"/>
        <w:numPr>
          <w:ilvl w:val="0"/>
          <w:numId w:val="29"/>
        </w:numPr>
        <w:spacing w:after="160" w:line="259" w:lineRule="auto"/>
        <w:jc w:val="both"/>
        <w:rPr>
          <w:color w:val="000000" w:themeColor="text1"/>
          <w:sz w:val="24"/>
          <w:szCs w:val="24"/>
        </w:rPr>
      </w:pPr>
      <w:r w:rsidRPr="009253C4">
        <w:rPr>
          <w:rFonts w:eastAsia="Arial-BoldMS" w:cs="Arial-BoldMS"/>
          <w:color w:val="000000" w:themeColor="text1"/>
          <w:sz w:val="24"/>
          <w:szCs w:val="24"/>
          <w:lang w:val="en-US" w:eastAsia="zh-CN"/>
        </w:rPr>
        <w:t xml:space="preserve">Actividades: </w:t>
      </w:r>
      <w:r w:rsidRPr="009253C4">
        <w:rPr>
          <w:rFonts w:eastAsia="Arial-BoldMS" w:cs="Arial-BoldMS"/>
          <w:color w:val="000000" w:themeColor="text1"/>
          <w:sz w:val="24"/>
          <w:szCs w:val="24"/>
          <w:lang w:eastAsia="zh-CN"/>
        </w:rPr>
        <w:t>m</w:t>
      </w:r>
      <w:r w:rsidRPr="009253C4">
        <w:rPr>
          <w:rFonts w:eastAsia="ArialMS" w:cs="ArialMS"/>
          <w:color w:val="000000" w:themeColor="text1"/>
          <w:sz w:val="24"/>
          <w:szCs w:val="24"/>
          <w:lang w:val="en-US" w:eastAsia="zh-CN"/>
        </w:rPr>
        <w:t xml:space="preserve">antener al paciente tumbado en la </w:t>
      </w:r>
      <w:proofErr w:type="gramStart"/>
      <w:r w:rsidRPr="009253C4">
        <w:rPr>
          <w:rFonts w:eastAsia="ArialMS" w:cs="ArialMS"/>
          <w:color w:val="000000" w:themeColor="text1"/>
          <w:sz w:val="24"/>
          <w:szCs w:val="24"/>
          <w:lang w:val="en-US" w:eastAsia="zh-CN"/>
        </w:rPr>
        <w:t>camilla</w:t>
      </w:r>
      <w:proofErr w:type="gramEnd"/>
      <w:r w:rsidRPr="009253C4">
        <w:rPr>
          <w:rFonts w:eastAsia="ArialMS" w:cs="ArialMS"/>
          <w:color w:val="000000" w:themeColor="text1"/>
          <w:sz w:val="24"/>
          <w:szCs w:val="24"/>
          <w:lang w:val="en-US" w:eastAsia="zh-CN"/>
        </w:rPr>
        <w:t xml:space="preserve">. Toma de constantes vitales: disminución de la frecuencia cardíaca por dolor, </w:t>
      </w:r>
      <w:proofErr w:type="gramStart"/>
      <w:r w:rsidRPr="009253C4">
        <w:rPr>
          <w:rFonts w:eastAsia="ArialMS" w:cs="ArialMS"/>
          <w:color w:val="000000" w:themeColor="text1"/>
          <w:sz w:val="24"/>
          <w:szCs w:val="24"/>
          <w:lang w:val="en-US" w:eastAsia="zh-CN"/>
        </w:rPr>
        <w:t>como</w:t>
      </w:r>
      <w:proofErr w:type="gramEnd"/>
      <w:r w:rsidRPr="009253C4">
        <w:rPr>
          <w:rFonts w:eastAsia="ArialMS" w:cs="ArialMS"/>
          <w:color w:val="000000" w:themeColor="text1"/>
          <w:sz w:val="24"/>
          <w:szCs w:val="24"/>
          <w:lang w:val="en-US" w:eastAsia="zh-CN"/>
        </w:rPr>
        <w:t xml:space="preserve"> reflejo de un síndrome vagal. </w:t>
      </w:r>
      <w:r w:rsidRPr="009253C4">
        <w:rPr>
          <w:rFonts w:eastAsia="ArialMS" w:cs="ArialMS"/>
          <w:color w:val="000000" w:themeColor="text1"/>
          <w:sz w:val="24"/>
          <w:szCs w:val="24"/>
          <w:lang w:eastAsia="zh-CN"/>
        </w:rPr>
        <w:t>Cnalizar</w:t>
      </w:r>
      <w:r w:rsidRPr="009253C4">
        <w:rPr>
          <w:rFonts w:eastAsia="ArialMS" w:cs="ArialMS"/>
          <w:color w:val="000000" w:themeColor="text1"/>
          <w:sz w:val="24"/>
          <w:szCs w:val="24"/>
          <w:lang w:val="en-US" w:eastAsia="zh-CN"/>
        </w:rPr>
        <w:t xml:space="preserve"> vía periférica para instaurar medicación. Administración de líquidos, favoreciendo la disolución de arenilla e incluso su eliminación. Vigilar si el paciente tiene náuseas o vómitos. </w:t>
      </w:r>
    </w:p>
    <w:p w:rsidR="00D666EA" w:rsidRDefault="00D666EA" w:rsidP="00D666EA">
      <w:pPr>
        <w:numPr>
          <w:ilvl w:val="0"/>
          <w:numId w:val="28"/>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Riesgo de infección relacionado con realización de procedimientos invasivos. </w:t>
      </w:r>
    </w:p>
    <w:p w:rsidR="00D666EA" w:rsidRPr="009253C4" w:rsidRDefault="00D666EA" w:rsidP="00D666EA">
      <w:pPr>
        <w:pStyle w:val="Prrafodelista"/>
        <w:numPr>
          <w:ilvl w:val="0"/>
          <w:numId w:val="30"/>
        </w:numPr>
        <w:spacing w:after="160" w:line="259" w:lineRule="auto"/>
        <w:jc w:val="both"/>
        <w:rPr>
          <w:color w:val="000000" w:themeColor="text1"/>
          <w:sz w:val="24"/>
          <w:szCs w:val="24"/>
        </w:rPr>
      </w:pPr>
      <w:r w:rsidRPr="009253C4">
        <w:rPr>
          <w:rFonts w:eastAsia="Arial-BoldMS" w:cs="Arial-BoldMS"/>
          <w:color w:val="000000" w:themeColor="text1"/>
          <w:sz w:val="24"/>
          <w:szCs w:val="24"/>
          <w:lang w:val="en-US" w:eastAsia="zh-CN"/>
        </w:rPr>
        <w:t xml:space="preserve">Objetivo: </w:t>
      </w:r>
      <w:r w:rsidRPr="009253C4">
        <w:rPr>
          <w:rFonts w:eastAsia="Arial-BoldMS" w:cs="Arial-BoldMS"/>
          <w:color w:val="000000" w:themeColor="text1"/>
          <w:sz w:val="24"/>
          <w:szCs w:val="24"/>
          <w:lang w:eastAsia="zh-CN"/>
        </w:rPr>
        <w:t>e</w:t>
      </w:r>
      <w:r w:rsidRPr="009253C4">
        <w:rPr>
          <w:rFonts w:eastAsia="ArialMS" w:cs="ArialMS"/>
          <w:color w:val="000000" w:themeColor="text1"/>
          <w:sz w:val="24"/>
          <w:szCs w:val="24"/>
          <w:lang w:val="en-US" w:eastAsia="zh-CN"/>
        </w:rPr>
        <w:t>l paciente no presentará ningún signo y/o s</w:t>
      </w:r>
      <w:r w:rsidRPr="009253C4">
        <w:rPr>
          <w:rFonts w:eastAsia="ArialMS" w:cs="ArialMS"/>
          <w:color w:val="000000" w:themeColor="text1"/>
          <w:sz w:val="24"/>
          <w:szCs w:val="24"/>
          <w:lang w:eastAsia="zh-CN"/>
        </w:rPr>
        <w:t>í</w:t>
      </w:r>
      <w:r w:rsidRPr="009253C4">
        <w:rPr>
          <w:rFonts w:eastAsia="ArialMS" w:cs="ArialMS"/>
          <w:color w:val="000000" w:themeColor="text1"/>
          <w:sz w:val="24"/>
          <w:szCs w:val="24"/>
          <w:lang w:val="en-US" w:eastAsia="zh-CN"/>
        </w:rPr>
        <w:t xml:space="preserve">ntoma de infección. </w:t>
      </w:r>
    </w:p>
    <w:p w:rsidR="00D666EA" w:rsidRPr="009253C4" w:rsidRDefault="00D666EA" w:rsidP="00D666EA">
      <w:pPr>
        <w:pStyle w:val="Prrafodelista"/>
        <w:numPr>
          <w:ilvl w:val="0"/>
          <w:numId w:val="30"/>
        </w:numPr>
        <w:spacing w:after="160" w:line="259" w:lineRule="auto"/>
        <w:jc w:val="both"/>
        <w:rPr>
          <w:rFonts w:eastAsia="ArialMS" w:cs="ArialMS"/>
          <w:color w:val="000000" w:themeColor="text1"/>
          <w:sz w:val="24"/>
          <w:szCs w:val="24"/>
          <w:lang w:val="en-US" w:eastAsia="zh-CN"/>
        </w:rPr>
      </w:pPr>
      <w:r w:rsidRPr="009253C4">
        <w:rPr>
          <w:rFonts w:eastAsia="Arial-BoldMS" w:cs="Arial-BoldMS"/>
          <w:color w:val="000000" w:themeColor="text1"/>
          <w:sz w:val="24"/>
          <w:szCs w:val="24"/>
          <w:lang w:val="en-US" w:eastAsia="zh-CN"/>
        </w:rPr>
        <w:t>Actividades:</w:t>
      </w:r>
      <w:r>
        <w:rPr>
          <w:rFonts w:eastAsia="Arial-BoldMS" w:cs="Arial-BoldMS"/>
          <w:color w:val="000000" w:themeColor="text1"/>
          <w:sz w:val="24"/>
          <w:szCs w:val="24"/>
          <w:lang w:val="en-US" w:eastAsia="zh-CN"/>
        </w:rPr>
        <w:t xml:space="preserve"> </w:t>
      </w:r>
      <w:r w:rsidRPr="009253C4">
        <w:rPr>
          <w:rFonts w:eastAsia="Arial-BoldMS" w:cs="Arial-BoldMS"/>
          <w:color w:val="000000" w:themeColor="text1"/>
          <w:sz w:val="24"/>
          <w:szCs w:val="24"/>
          <w:lang w:eastAsia="zh-CN"/>
        </w:rPr>
        <w:t>v</w:t>
      </w:r>
      <w:r w:rsidRPr="009253C4">
        <w:rPr>
          <w:rFonts w:eastAsia="ArialMS" w:cs="ArialMS"/>
          <w:color w:val="000000" w:themeColor="text1"/>
          <w:sz w:val="24"/>
          <w:szCs w:val="24"/>
          <w:lang w:val="en-US" w:eastAsia="zh-CN"/>
        </w:rPr>
        <w:t>igilar al paciente en busca de signos y síntomas de infección. Vigilar el patrón respiratorio. Vigilar los cambios de T</w:t>
      </w:r>
      <w:proofErr w:type="gramStart"/>
      <w:r w:rsidRPr="009253C4">
        <w:rPr>
          <w:rFonts w:eastAsia="ArialMS" w:cs="ArialMS"/>
          <w:color w:val="000000" w:themeColor="text1"/>
          <w:sz w:val="24"/>
          <w:szCs w:val="24"/>
          <w:lang w:val="en-US" w:eastAsia="zh-CN"/>
        </w:rPr>
        <w:t>ª .</w:t>
      </w:r>
      <w:proofErr w:type="gramEnd"/>
      <w:r w:rsidRPr="009253C4">
        <w:rPr>
          <w:rFonts w:eastAsia="ArialMS" w:cs="ArialMS"/>
          <w:color w:val="000000" w:themeColor="text1"/>
          <w:sz w:val="24"/>
          <w:szCs w:val="24"/>
          <w:lang w:val="en-US" w:eastAsia="zh-CN"/>
        </w:rPr>
        <w:t xml:space="preserve"> Extremar las medidas de as</w:t>
      </w:r>
      <w:r w:rsidRPr="009253C4">
        <w:rPr>
          <w:rFonts w:eastAsia="ArialMS" w:cs="ArialMS"/>
          <w:color w:val="000000" w:themeColor="text1"/>
          <w:sz w:val="24"/>
          <w:szCs w:val="24"/>
          <w:lang w:eastAsia="zh-CN"/>
        </w:rPr>
        <w:t>e</w:t>
      </w:r>
      <w:r w:rsidRPr="009253C4">
        <w:rPr>
          <w:rFonts w:eastAsia="ArialMS" w:cs="ArialMS"/>
          <w:color w:val="000000" w:themeColor="text1"/>
          <w:sz w:val="24"/>
          <w:szCs w:val="24"/>
          <w:lang w:val="en-US" w:eastAsia="zh-CN"/>
        </w:rPr>
        <w:t xml:space="preserve">psia en la realización de técnicas invasivas. Fomentar el consumo de líquidos por parte </w:t>
      </w:r>
      <w:proofErr w:type="gramStart"/>
      <w:r w:rsidRPr="009253C4">
        <w:rPr>
          <w:rFonts w:eastAsia="ArialMS" w:cs="ArialMS"/>
          <w:color w:val="000000" w:themeColor="text1"/>
          <w:sz w:val="24"/>
          <w:szCs w:val="24"/>
          <w:lang w:val="en-US" w:eastAsia="zh-CN"/>
        </w:rPr>
        <w:t>del</w:t>
      </w:r>
      <w:proofErr w:type="gramEnd"/>
      <w:r w:rsidRPr="009253C4">
        <w:rPr>
          <w:rFonts w:eastAsia="ArialMS" w:cs="ArialMS"/>
          <w:color w:val="000000" w:themeColor="text1"/>
          <w:sz w:val="24"/>
          <w:szCs w:val="24"/>
          <w:lang w:val="en-US" w:eastAsia="zh-CN"/>
        </w:rPr>
        <w:t xml:space="preserve"> paciente. Realizar controles de sangre y orina para detectar signos de infección. </w:t>
      </w:r>
    </w:p>
    <w:p w:rsidR="00D666EA" w:rsidRDefault="00D666EA" w:rsidP="00D666EA">
      <w:pPr>
        <w:numPr>
          <w:ilvl w:val="0"/>
          <w:numId w:val="28"/>
        </w:numPr>
        <w:spacing w:after="160" w:line="259" w:lineRule="auto"/>
        <w:jc w:val="both"/>
        <w:rPr>
          <w:color w:val="000000" w:themeColor="text1"/>
          <w:sz w:val="24"/>
          <w:szCs w:val="24"/>
        </w:rPr>
      </w:pPr>
      <w:r>
        <w:rPr>
          <w:rFonts w:eastAsia="ArialMS" w:cs="ArialMS"/>
          <w:color w:val="000000" w:themeColor="text1"/>
          <w:sz w:val="24"/>
          <w:szCs w:val="24"/>
          <w:lang w:val="en-US" w:eastAsia="zh-CN"/>
        </w:rPr>
        <w:t xml:space="preserve">Déficit de conocimiento </w:t>
      </w:r>
      <w:proofErr w:type="gramStart"/>
      <w:r>
        <w:rPr>
          <w:rFonts w:eastAsia="ArialMS" w:cs="ArialMS"/>
          <w:color w:val="000000" w:themeColor="text1"/>
          <w:sz w:val="24"/>
          <w:szCs w:val="24"/>
          <w:lang w:val="en-US" w:eastAsia="zh-CN"/>
        </w:rPr>
        <w:t>del</w:t>
      </w:r>
      <w:proofErr w:type="gramEnd"/>
      <w:r>
        <w:rPr>
          <w:rFonts w:eastAsia="ArialMS" w:cs="ArialMS"/>
          <w:color w:val="000000" w:themeColor="text1"/>
          <w:sz w:val="24"/>
          <w:szCs w:val="24"/>
          <w:lang w:val="en-US" w:eastAsia="zh-CN"/>
        </w:rPr>
        <w:t xml:space="preserve"> paciente acerca de la patología que padece. </w:t>
      </w:r>
    </w:p>
    <w:p w:rsidR="00D666EA" w:rsidRPr="009253C4" w:rsidRDefault="00D666EA" w:rsidP="00D666EA">
      <w:pPr>
        <w:pStyle w:val="Prrafodelista"/>
        <w:numPr>
          <w:ilvl w:val="0"/>
          <w:numId w:val="31"/>
        </w:numPr>
        <w:spacing w:after="160" w:line="259" w:lineRule="auto"/>
        <w:jc w:val="both"/>
        <w:rPr>
          <w:color w:val="000000" w:themeColor="text1"/>
          <w:sz w:val="24"/>
          <w:szCs w:val="24"/>
        </w:rPr>
      </w:pPr>
      <w:r w:rsidRPr="009253C4">
        <w:rPr>
          <w:rFonts w:eastAsia="Arial-BoldMS" w:cs="Arial-BoldMS"/>
          <w:color w:val="000000" w:themeColor="text1"/>
          <w:sz w:val="24"/>
          <w:szCs w:val="24"/>
          <w:lang w:val="en-US" w:eastAsia="zh-CN"/>
        </w:rPr>
        <w:t xml:space="preserve">Objetivo: </w:t>
      </w:r>
      <w:r w:rsidRPr="009253C4">
        <w:rPr>
          <w:rFonts w:eastAsia="ArialMS" w:cs="ArialMS"/>
          <w:color w:val="000000" w:themeColor="text1"/>
          <w:sz w:val="24"/>
          <w:szCs w:val="24"/>
          <w:lang w:val="en-US" w:eastAsia="zh-CN"/>
        </w:rPr>
        <w:t xml:space="preserve">El paciente aumentará sus conocimientos sobre el cólico nefrítico. </w:t>
      </w:r>
    </w:p>
    <w:p w:rsidR="00D666EA" w:rsidRPr="009253C4" w:rsidRDefault="00D666EA" w:rsidP="00D666EA">
      <w:pPr>
        <w:pStyle w:val="Prrafodelista"/>
        <w:numPr>
          <w:ilvl w:val="0"/>
          <w:numId w:val="31"/>
        </w:numPr>
        <w:spacing w:after="160" w:line="259" w:lineRule="auto"/>
        <w:jc w:val="both"/>
        <w:rPr>
          <w:rFonts w:eastAsia="ArialMS" w:cs="ArialMS"/>
          <w:color w:val="000000" w:themeColor="text1"/>
          <w:sz w:val="24"/>
          <w:szCs w:val="24"/>
          <w:lang w:val="en-US" w:eastAsia="zh-CN"/>
        </w:rPr>
      </w:pPr>
      <w:r w:rsidRPr="009253C4">
        <w:rPr>
          <w:rFonts w:eastAsia="Arial-BoldMS" w:cs="Arial-BoldMS"/>
          <w:color w:val="000000" w:themeColor="text1"/>
          <w:sz w:val="24"/>
          <w:szCs w:val="24"/>
          <w:lang w:val="en-US" w:eastAsia="zh-CN"/>
        </w:rPr>
        <w:t xml:space="preserve">Actividades: </w:t>
      </w:r>
      <w:r w:rsidRPr="009253C4">
        <w:rPr>
          <w:rFonts w:eastAsia="Arial-BoldMS" w:cs="Arial-BoldMS"/>
          <w:color w:val="000000" w:themeColor="text1"/>
          <w:sz w:val="24"/>
          <w:szCs w:val="24"/>
          <w:lang w:eastAsia="zh-CN"/>
        </w:rPr>
        <w:t>e</w:t>
      </w:r>
      <w:r w:rsidRPr="009253C4">
        <w:rPr>
          <w:rFonts w:eastAsia="ArialMS" w:cs="ArialMS"/>
          <w:color w:val="000000" w:themeColor="text1"/>
          <w:sz w:val="24"/>
          <w:szCs w:val="24"/>
          <w:lang w:val="en-US" w:eastAsia="zh-CN"/>
        </w:rPr>
        <w:t xml:space="preserve">ducar al paciente en la importancia de seguir unos hábitos alimenticios adecuados y de ingesta abundante de líquidos. Enseñar al paciente </w:t>
      </w:r>
      <w:proofErr w:type="gramStart"/>
      <w:r w:rsidRPr="009253C4">
        <w:rPr>
          <w:rFonts w:eastAsia="ArialMS" w:cs="ArialMS"/>
          <w:color w:val="000000" w:themeColor="text1"/>
          <w:sz w:val="24"/>
          <w:szCs w:val="24"/>
          <w:lang w:val="en-US" w:eastAsia="zh-CN"/>
        </w:rPr>
        <w:t>a</w:t>
      </w:r>
      <w:proofErr w:type="gramEnd"/>
      <w:r w:rsidRPr="009253C4">
        <w:rPr>
          <w:rFonts w:eastAsia="ArialMS" w:cs="ArialMS"/>
          <w:color w:val="000000" w:themeColor="text1"/>
          <w:sz w:val="24"/>
          <w:szCs w:val="24"/>
          <w:lang w:val="en-US" w:eastAsia="zh-CN"/>
        </w:rPr>
        <w:t xml:space="preserve"> identificar las medidas necesarias para evitar la formación de cálculos renales. Explicar la importancia de reconocer a tiempo los signos y síntomas indicativos </w:t>
      </w:r>
      <w:proofErr w:type="gramStart"/>
      <w:r w:rsidRPr="009253C4">
        <w:rPr>
          <w:rFonts w:eastAsia="ArialMS" w:cs="ArialMS"/>
          <w:color w:val="000000" w:themeColor="text1"/>
          <w:sz w:val="24"/>
          <w:szCs w:val="24"/>
          <w:lang w:val="en-US" w:eastAsia="zh-CN"/>
        </w:rPr>
        <w:t>del</w:t>
      </w:r>
      <w:proofErr w:type="gramEnd"/>
      <w:r w:rsidRPr="009253C4">
        <w:rPr>
          <w:rFonts w:eastAsia="ArialMS" w:cs="ArialMS"/>
          <w:color w:val="000000" w:themeColor="text1"/>
          <w:sz w:val="24"/>
          <w:szCs w:val="24"/>
          <w:lang w:val="en-US" w:eastAsia="zh-CN"/>
        </w:rPr>
        <w:t xml:space="preserve"> inicio de un cólico nefrítico. </w:t>
      </w:r>
    </w:p>
    <w:p w:rsidR="00D666EA" w:rsidRDefault="00A3430A" w:rsidP="00131FBE">
      <w:pPr>
        <w:spacing w:after="0" w:line="240" w:lineRule="auto"/>
        <w:jc w:val="both"/>
        <w:rPr>
          <w:rFonts w:cstheme="minorHAnsi"/>
          <w:b/>
          <w:color w:val="000000" w:themeColor="text1"/>
          <w:sz w:val="24"/>
          <w:szCs w:val="24"/>
        </w:rPr>
      </w:pPr>
      <w:r>
        <w:rPr>
          <w:rFonts w:cstheme="minorHAnsi"/>
          <w:b/>
          <w:color w:val="000000" w:themeColor="text1"/>
          <w:sz w:val="24"/>
          <w:szCs w:val="24"/>
        </w:rPr>
        <w:t>21. Clasificación de una hipotermia:</w:t>
      </w:r>
    </w:p>
    <w:p w:rsidR="00A3430A" w:rsidRDefault="00A3430A" w:rsidP="00131FBE">
      <w:pPr>
        <w:spacing w:after="0" w:line="240" w:lineRule="auto"/>
        <w:jc w:val="both"/>
        <w:rPr>
          <w:rFonts w:cstheme="minorHAnsi"/>
          <w:b/>
          <w:color w:val="000000" w:themeColor="text1"/>
          <w:sz w:val="24"/>
          <w:szCs w:val="24"/>
        </w:rPr>
      </w:pPr>
    </w:p>
    <w:p w:rsidR="00A3430A" w:rsidRDefault="00A3430A" w:rsidP="00A3430A">
      <w:pPr>
        <w:numPr>
          <w:ilvl w:val="0"/>
          <w:numId w:val="11"/>
        </w:numPr>
        <w:spacing w:after="0" w:line="240" w:lineRule="auto"/>
        <w:jc w:val="both"/>
        <w:rPr>
          <w:rFonts w:cstheme="minorHAnsi"/>
          <w:color w:val="000000" w:themeColor="text1"/>
          <w:sz w:val="24"/>
          <w:szCs w:val="24"/>
        </w:rPr>
      </w:pPr>
      <w:r>
        <w:rPr>
          <w:rFonts w:cstheme="minorHAnsi"/>
          <w:color w:val="000000" w:themeColor="text1"/>
          <w:sz w:val="24"/>
          <w:szCs w:val="24"/>
        </w:rPr>
        <w:t>Según el tiempo de exposición:</w:t>
      </w:r>
    </w:p>
    <w:p w:rsidR="00A3430A" w:rsidRDefault="00A3430A" w:rsidP="00A3430A">
      <w:pPr>
        <w:tabs>
          <w:tab w:val="left" w:pos="420"/>
        </w:tabs>
        <w:spacing w:after="0" w:line="240" w:lineRule="auto"/>
        <w:ind w:left="420"/>
        <w:jc w:val="both"/>
        <w:rPr>
          <w:rFonts w:cstheme="minorHAnsi"/>
          <w:color w:val="000000" w:themeColor="text1"/>
          <w:sz w:val="24"/>
          <w:szCs w:val="24"/>
        </w:rPr>
      </w:pPr>
    </w:p>
    <w:p w:rsidR="00A3430A" w:rsidRPr="00486A0C" w:rsidRDefault="00A3430A" w:rsidP="00A3430A">
      <w:pPr>
        <w:pStyle w:val="Prrafodelista"/>
        <w:numPr>
          <w:ilvl w:val="0"/>
          <w:numId w:val="32"/>
        </w:numPr>
        <w:spacing w:after="0" w:line="240" w:lineRule="auto"/>
        <w:jc w:val="both"/>
        <w:rPr>
          <w:rFonts w:cstheme="minorHAnsi"/>
          <w:color w:val="000000" w:themeColor="text1"/>
          <w:sz w:val="24"/>
          <w:szCs w:val="24"/>
        </w:rPr>
      </w:pPr>
      <w:r w:rsidRPr="00486A0C">
        <w:rPr>
          <w:rFonts w:cstheme="minorHAnsi"/>
          <w:color w:val="000000" w:themeColor="text1"/>
          <w:sz w:val="24"/>
          <w:szCs w:val="24"/>
        </w:rPr>
        <w:t>Aguda</w:t>
      </w:r>
      <w:r w:rsidRPr="00486A0C">
        <w:rPr>
          <w:rFonts w:cstheme="minorHAnsi"/>
          <w:b/>
          <w:bCs/>
          <w:color w:val="000000" w:themeColor="text1"/>
          <w:sz w:val="24"/>
          <w:szCs w:val="24"/>
        </w:rPr>
        <w:t>:</w:t>
      </w:r>
      <w:r w:rsidRPr="00486A0C">
        <w:rPr>
          <w:rFonts w:cstheme="minorHAnsi"/>
          <w:color w:val="000000" w:themeColor="text1"/>
          <w:sz w:val="24"/>
          <w:szCs w:val="24"/>
        </w:rPr>
        <w:t xml:space="preserve"> la exposición al frío es tan intensa y repentina que la resistencia del cuerpo al frío se ve sobrepasada.</w:t>
      </w:r>
    </w:p>
    <w:p w:rsidR="00A3430A" w:rsidRPr="00486A0C" w:rsidRDefault="00A3430A" w:rsidP="00A3430A">
      <w:pPr>
        <w:pStyle w:val="Prrafodelista"/>
        <w:numPr>
          <w:ilvl w:val="0"/>
          <w:numId w:val="32"/>
        </w:numPr>
        <w:spacing w:after="0" w:line="240" w:lineRule="auto"/>
        <w:jc w:val="both"/>
        <w:rPr>
          <w:rFonts w:cstheme="minorHAnsi"/>
          <w:color w:val="000000" w:themeColor="text1"/>
          <w:sz w:val="24"/>
          <w:szCs w:val="24"/>
        </w:rPr>
      </w:pPr>
      <w:r w:rsidRPr="00486A0C">
        <w:rPr>
          <w:rFonts w:cstheme="minorHAnsi"/>
          <w:color w:val="000000" w:themeColor="text1"/>
          <w:sz w:val="24"/>
          <w:szCs w:val="24"/>
        </w:rPr>
        <w:t>Subaguda: es el tipo que sufren las personas que hacen senderismo y montañismo. Un factor crítico es el agotamiento y la deplección de las reservas energéticas del organismo.</w:t>
      </w:r>
    </w:p>
    <w:p w:rsidR="00A3430A" w:rsidRPr="00486A0C" w:rsidRDefault="00A3430A" w:rsidP="00A3430A">
      <w:pPr>
        <w:pStyle w:val="Prrafodelista"/>
        <w:numPr>
          <w:ilvl w:val="0"/>
          <w:numId w:val="32"/>
        </w:numPr>
        <w:spacing w:after="0" w:line="240" w:lineRule="auto"/>
        <w:jc w:val="both"/>
        <w:rPr>
          <w:rFonts w:cstheme="minorHAnsi"/>
          <w:color w:val="000000" w:themeColor="text1"/>
          <w:sz w:val="24"/>
          <w:szCs w:val="24"/>
        </w:rPr>
      </w:pPr>
      <w:r w:rsidRPr="00486A0C">
        <w:rPr>
          <w:rFonts w:cstheme="minorHAnsi"/>
          <w:color w:val="000000" w:themeColor="text1"/>
          <w:sz w:val="24"/>
          <w:szCs w:val="24"/>
        </w:rPr>
        <w:t>Crónica: cuando hay una exposición prolongada a bajas temperaturas y se produce una respuesta insuficiente del organismo para contrarrestar ese efecto.</w:t>
      </w:r>
    </w:p>
    <w:p w:rsidR="00A3430A" w:rsidRDefault="00A3430A" w:rsidP="00A3430A">
      <w:pPr>
        <w:spacing w:after="0" w:line="240" w:lineRule="auto"/>
        <w:jc w:val="both"/>
        <w:rPr>
          <w:rFonts w:cstheme="minorHAnsi"/>
          <w:color w:val="000000" w:themeColor="text1"/>
          <w:sz w:val="24"/>
          <w:szCs w:val="24"/>
        </w:rPr>
      </w:pPr>
    </w:p>
    <w:p w:rsidR="00A3430A" w:rsidRDefault="00A3430A" w:rsidP="00A3430A">
      <w:pPr>
        <w:numPr>
          <w:ilvl w:val="0"/>
          <w:numId w:val="11"/>
        </w:numPr>
        <w:spacing w:after="0" w:line="240" w:lineRule="auto"/>
        <w:jc w:val="both"/>
        <w:rPr>
          <w:rFonts w:cstheme="minorHAnsi"/>
          <w:color w:val="000000" w:themeColor="text1"/>
          <w:sz w:val="24"/>
          <w:szCs w:val="24"/>
        </w:rPr>
      </w:pPr>
      <w:r>
        <w:rPr>
          <w:rFonts w:cstheme="minorHAnsi"/>
          <w:color w:val="000000" w:themeColor="text1"/>
          <w:sz w:val="24"/>
          <w:szCs w:val="24"/>
        </w:rPr>
        <w:t>Según la temperatura central:</w:t>
      </w:r>
    </w:p>
    <w:p w:rsidR="00A3430A" w:rsidRDefault="00A3430A" w:rsidP="00A3430A">
      <w:pPr>
        <w:tabs>
          <w:tab w:val="left" w:pos="420"/>
        </w:tabs>
        <w:spacing w:after="0" w:line="240" w:lineRule="auto"/>
        <w:ind w:left="420"/>
        <w:jc w:val="both"/>
        <w:rPr>
          <w:rFonts w:cstheme="minorHAnsi"/>
          <w:color w:val="000000" w:themeColor="text1"/>
          <w:sz w:val="24"/>
          <w:szCs w:val="24"/>
        </w:rPr>
      </w:pPr>
    </w:p>
    <w:p w:rsidR="00A3430A" w:rsidRPr="00486A0C" w:rsidRDefault="00A3430A" w:rsidP="00A3430A">
      <w:pPr>
        <w:pStyle w:val="Prrafodelista"/>
        <w:numPr>
          <w:ilvl w:val="0"/>
          <w:numId w:val="33"/>
        </w:numPr>
        <w:spacing w:after="0" w:line="240" w:lineRule="auto"/>
        <w:jc w:val="both"/>
        <w:rPr>
          <w:rFonts w:cstheme="minorHAnsi"/>
          <w:color w:val="000000" w:themeColor="text1"/>
          <w:sz w:val="24"/>
          <w:szCs w:val="24"/>
        </w:rPr>
      </w:pPr>
      <w:r w:rsidRPr="00486A0C">
        <w:rPr>
          <w:rFonts w:cstheme="minorHAnsi"/>
          <w:color w:val="000000" w:themeColor="text1"/>
          <w:sz w:val="24"/>
          <w:szCs w:val="24"/>
        </w:rPr>
        <w:t>Leve: entre 32-35</w:t>
      </w:r>
      <w:r w:rsidRPr="00486A0C">
        <w:rPr>
          <w:rFonts w:ascii="SimSun" w:eastAsia="SimSun" w:hAnsi="SimSun" w:cs="SimSun" w:hint="eastAsia"/>
          <w:color w:val="000000" w:themeColor="text1"/>
          <w:sz w:val="24"/>
          <w:szCs w:val="24"/>
        </w:rPr>
        <w:t>℃</w:t>
      </w:r>
      <w:r w:rsidRPr="00486A0C">
        <w:rPr>
          <w:rFonts w:cstheme="minorHAnsi"/>
          <w:color w:val="000000" w:themeColor="text1"/>
          <w:sz w:val="24"/>
          <w:szCs w:val="24"/>
        </w:rPr>
        <w:t>.</w:t>
      </w:r>
    </w:p>
    <w:p w:rsidR="00A3430A" w:rsidRPr="00486A0C" w:rsidRDefault="00A3430A" w:rsidP="00A3430A">
      <w:pPr>
        <w:pStyle w:val="Prrafodelista"/>
        <w:numPr>
          <w:ilvl w:val="0"/>
          <w:numId w:val="33"/>
        </w:numPr>
        <w:spacing w:after="0" w:line="240" w:lineRule="auto"/>
        <w:jc w:val="both"/>
        <w:rPr>
          <w:rFonts w:cstheme="minorHAnsi"/>
          <w:color w:val="000000" w:themeColor="text1"/>
          <w:sz w:val="24"/>
          <w:szCs w:val="24"/>
        </w:rPr>
      </w:pPr>
      <w:r w:rsidRPr="00486A0C">
        <w:rPr>
          <w:rFonts w:cstheme="minorHAnsi"/>
          <w:color w:val="000000" w:themeColor="text1"/>
          <w:sz w:val="24"/>
          <w:szCs w:val="24"/>
        </w:rPr>
        <w:t>Moderada: por debajo de 32</w:t>
      </w:r>
      <w:r w:rsidRPr="00486A0C">
        <w:rPr>
          <w:rFonts w:ascii="SimSun" w:eastAsia="SimSun" w:hAnsi="SimSun" w:cs="SimSun" w:hint="eastAsia"/>
          <w:color w:val="000000" w:themeColor="text1"/>
          <w:sz w:val="24"/>
          <w:szCs w:val="24"/>
        </w:rPr>
        <w:t>℃</w:t>
      </w:r>
      <w:r w:rsidRPr="00486A0C">
        <w:rPr>
          <w:rFonts w:cstheme="minorHAnsi"/>
          <w:color w:val="000000" w:themeColor="text1"/>
          <w:sz w:val="24"/>
          <w:szCs w:val="24"/>
        </w:rPr>
        <w:t>.</w:t>
      </w:r>
    </w:p>
    <w:p w:rsidR="00A3430A" w:rsidRPr="00486A0C" w:rsidRDefault="00A3430A" w:rsidP="00A3430A">
      <w:pPr>
        <w:pStyle w:val="Prrafodelista"/>
        <w:numPr>
          <w:ilvl w:val="0"/>
          <w:numId w:val="33"/>
        </w:numPr>
        <w:spacing w:after="0" w:line="240" w:lineRule="auto"/>
        <w:jc w:val="both"/>
        <w:rPr>
          <w:rFonts w:cstheme="minorHAnsi"/>
          <w:color w:val="000000" w:themeColor="text1"/>
          <w:sz w:val="24"/>
          <w:szCs w:val="24"/>
        </w:rPr>
      </w:pPr>
      <w:r w:rsidRPr="00486A0C">
        <w:rPr>
          <w:rFonts w:cstheme="minorHAnsi"/>
          <w:color w:val="000000" w:themeColor="text1"/>
          <w:sz w:val="24"/>
          <w:szCs w:val="24"/>
        </w:rPr>
        <w:t>Grave: por debajo de 28</w:t>
      </w:r>
      <w:r w:rsidRPr="00486A0C">
        <w:rPr>
          <w:rFonts w:ascii="SimSun" w:eastAsia="SimSun" w:hAnsi="SimSun" w:cs="SimSun" w:hint="eastAsia"/>
          <w:color w:val="000000" w:themeColor="text1"/>
          <w:sz w:val="24"/>
          <w:szCs w:val="24"/>
        </w:rPr>
        <w:t>℃</w:t>
      </w:r>
      <w:r w:rsidRPr="00486A0C">
        <w:rPr>
          <w:rFonts w:cstheme="minorHAnsi"/>
          <w:color w:val="000000" w:themeColor="text1"/>
          <w:sz w:val="24"/>
          <w:szCs w:val="24"/>
        </w:rPr>
        <w:t>.</w:t>
      </w:r>
    </w:p>
    <w:p w:rsidR="00A3430A" w:rsidRDefault="00A3430A" w:rsidP="00A3430A">
      <w:pPr>
        <w:spacing w:after="0" w:line="240" w:lineRule="auto"/>
        <w:jc w:val="both"/>
        <w:rPr>
          <w:rFonts w:cstheme="minorHAnsi"/>
          <w:color w:val="000000" w:themeColor="text1"/>
          <w:sz w:val="24"/>
          <w:szCs w:val="24"/>
        </w:rPr>
      </w:pPr>
    </w:p>
    <w:p w:rsidR="00A3430A" w:rsidRDefault="00A3430A" w:rsidP="00A3430A">
      <w:pPr>
        <w:numPr>
          <w:ilvl w:val="0"/>
          <w:numId w:val="11"/>
        </w:numPr>
        <w:spacing w:after="0" w:line="240" w:lineRule="auto"/>
        <w:jc w:val="both"/>
        <w:rPr>
          <w:rFonts w:cstheme="minorHAnsi"/>
          <w:color w:val="000000" w:themeColor="text1"/>
          <w:sz w:val="24"/>
          <w:szCs w:val="24"/>
        </w:rPr>
      </w:pPr>
      <w:r>
        <w:rPr>
          <w:rFonts w:cstheme="minorHAnsi"/>
          <w:color w:val="000000" w:themeColor="text1"/>
          <w:sz w:val="24"/>
          <w:szCs w:val="24"/>
        </w:rPr>
        <w:t>Según la causa:</w:t>
      </w:r>
    </w:p>
    <w:p w:rsidR="00A3430A" w:rsidRDefault="00A3430A" w:rsidP="00A3430A">
      <w:pPr>
        <w:tabs>
          <w:tab w:val="left" w:pos="420"/>
        </w:tabs>
        <w:spacing w:after="0" w:line="240" w:lineRule="auto"/>
        <w:ind w:left="420"/>
        <w:jc w:val="both"/>
        <w:rPr>
          <w:rFonts w:cstheme="minorHAnsi"/>
          <w:color w:val="000000" w:themeColor="text1"/>
          <w:sz w:val="24"/>
          <w:szCs w:val="24"/>
        </w:rPr>
      </w:pPr>
    </w:p>
    <w:p w:rsidR="00A3430A" w:rsidRPr="00486A0C" w:rsidRDefault="00A3430A" w:rsidP="00A3430A">
      <w:pPr>
        <w:pStyle w:val="Prrafodelista"/>
        <w:numPr>
          <w:ilvl w:val="0"/>
          <w:numId w:val="34"/>
        </w:numPr>
        <w:spacing w:after="0" w:line="240" w:lineRule="auto"/>
        <w:jc w:val="both"/>
        <w:rPr>
          <w:rFonts w:cstheme="minorHAnsi"/>
          <w:color w:val="000000" w:themeColor="text1"/>
          <w:sz w:val="24"/>
          <w:szCs w:val="24"/>
        </w:rPr>
      </w:pPr>
      <w:r w:rsidRPr="00486A0C">
        <w:rPr>
          <w:rFonts w:cstheme="minorHAnsi"/>
          <w:color w:val="000000" w:themeColor="text1"/>
          <w:sz w:val="24"/>
          <w:szCs w:val="24"/>
        </w:rPr>
        <w:t>Primaria o accidental: consecuencia de la exposición prolongada al frío.</w:t>
      </w:r>
    </w:p>
    <w:p w:rsidR="00A3430A" w:rsidRPr="00486A0C" w:rsidRDefault="00A3430A" w:rsidP="00A3430A">
      <w:pPr>
        <w:pStyle w:val="Prrafodelista"/>
        <w:numPr>
          <w:ilvl w:val="0"/>
          <w:numId w:val="34"/>
        </w:numPr>
        <w:spacing w:after="0" w:line="240" w:lineRule="auto"/>
        <w:jc w:val="both"/>
        <w:rPr>
          <w:rFonts w:cstheme="minorHAnsi"/>
          <w:color w:val="000000" w:themeColor="text1"/>
          <w:sz w:val="24"/>
          <w:szCs w:val="24"/>
        </w:rPr>
      </w:pPr>
      <w:r w:rsidRPr="00486A0C">
        <w:rPr>
          <w:rFonts w:cstheme="minorHAnsi"/>
          <w:color w:val="000000" w:themeColor="text1"/>
          <w:sz w:val="24"/>
          <w:szCs w:val="24"/>
        </w:rPr>
        <w:lastRenderedPageBreak/>
        <w:t>Secundaria a enfermedades agudas o crónicas: no existe exposición al frío sino que el paciente presenta un fallo en el sistema de termorregulación.</w:t>
      </w:r>
    </w:p>
    <w:p w:rsidR="00A3430A" w:rsidRDefault="00A3430A" w:rsidP="00A3430A">
      <w:pPr>
        <w:spacing w:after="0" w:line="240" w:lineRule="auto"/>
        <w:jc w:val="both"/>
        <w:rPr>
          <w:rFonts w:cstheme="minorHAnsi"/>
          <w:color w:val="000000" w:themeColor="text1"/>
          <w:sz w:val="24"/>
          <w:szCs w:val="24"/>
        </w:rPr>
      </w:pPr>
    </w:p>
    <w:p w:rsidR="00A3430A" w:rsidRDefault="00A3430A" w:rsidP="00131FBE">
      <w:pPr>
        <w:spacing w:after="0" w:line="240" w:lineRule="auto"/>
        <w:jc w:val="both"/>
        <w:rPr>
          <w:rFonts w:cstheme="minorHAnsi"/>
          <w:b/>
          <w:color w:val="000000" w:themeColor="text1"/>
          <w:sz w:val="24"/>
          <w:szCs w:val="24"/>
        </w:rPr>
      </w:pPr>
      <w:r>
        <w:rPr>
          <w:rFonts w:cstheme="minorHAnsi"/>
          <w:b/>
          <w:color w:val="000000" w:themeColor="text1"/>
          <w:sz w:val="24"/>
          <w:szCs w:val="24"/>
        </w:rPr>
        <w:t>22. Etiología de una metrorragia:</w:t>
      </w:r>
    </w:p>
    <w:p w:rsidR="00A3430A" w:rsidRDefault="00A3430A" w:rsidP="00131FBE">
      <w:pPr>
        <w:spacing w:after="0" w:line="240" w:lineRule="auto"/>
        <w:jc w:val="both"/>
        <w:rPr>
          <w:rFonts w:cstheme="minorHAnsi"/>
          <w:b/>
          <w:color w:val="000000" w:themeColor="text1"/>
          <w:sz w:val="24"/>
          <w:szCs w:val="24"/>
        </w:rPr>
      </w:pPr>
    </w:p>
    <w:p w:rsidR="00A3430A" w:rsidRDefault="00A3430A" w:rsidP="00A3430A">
      <w:pPr>
        <w:jc w:val="both"/>
        <w:rPr>
          <w:color w:val="000000" w:themeColor="text1"/>
          <w:sz w:val="24"/>
          <w:szCs w:val="24"/>
        </w:rPr>
      </w:pPr>
      <w:r>
        <w:rPr>
          <w:rFonts w:eastAsia="ArialMS" w:cs="ArialMS"/>
          <w:color w:val="000000" w:themeColor="text1"/>
          <w:sz w:val="24"/>
          <w:szCs w:val="24"/>
          <w:lang w:val="en-US" w:eastAsia="zh-CN"/>
        </w:rPr>
        <w:t xml:space="preserve">Las causas más comunes son: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 xml:space="preserve">Desequilibrio hormonal (que a veces se produce por </w:t>
      </w:r>
      <w:proofErr w:type="gramStart"/>
      <w:r w:rsidRPr="00486A0C">
        <w:rPr>
          <w:rFonts w:eastAsia="ArialMS" w:cs="ArialMS"/>
          <w:color w:val="000000" w:themeColor="text1"/>
          <w:sz w:val="24"/>
          <w:szCs w:val="24"/>
          <w:lang w:val="en-US" w:eastAsia="zh-CN"/>
        </w:rPr>
        <w:t>usar</w:t>
      </w:r>
      <w:proofErr w:type="gramEnd"/>
      <w:r w:rsidRPr="00486A0C">
        <w:rPr>
          <w:rFonts w:eastAsia="ArialMS" w:cs="ArialMS"/>
          <w:color w:val="000000" w:themeColor="text1"/>
          <w:sz w:val="24"/>
          <w:szCs w:val="24"/>
          <w:lang w:val="en-US" w:eastAsia="zh-CN"/>
        </w:rPr>
        <w:t xml:space="preserve"> incorrectamente medicamentos con hormonas, como por ejemplo píldoras anticonceptivas).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 xml:space="preserve">Pólipos, que son crecimientos en el cuello </w:t>
      </w:r>
      <w:proofErr w:type="gramStart"/>
      <w:r w:rsidRPr="00486A0C">
        <w:rPr>
          <w:rFonts w:eastAsia="ArialMS" w:cs="ArialMS"/>
          <w:color w:val="000000" w:themeColor="text1"/>
          <w:sz w:val="24"/>
          <w:szCs w:val="24"/>
          <w:lang w:val="en-US" w:eastAsia="zh-CN"/>
        </w:rPr>
        <w:t>del</w:t>
      </w:r>
      <w:proofErr w:type="gramEnd"/>
      <w:r w:rsidRPr="00486A0C">
        <w:rPr>
          <w:rFonts w:eastAsia="ArialMS" w:cs="ArialMS"/>
          <w:color w:val="000000" w:themeColor="text1"/>
          <w:sz w:val="24"/>
          <w:szCs w:val="24"/>
          <w:lang w:val="en-US" w:eastAsia="zh-CN"/>
        </w:rPr>
        <w:t xml:space="preserve"> útero o dentro del útero, los pólipos en general no son cancerosos.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 xml:space="preserve">Infección o inflamación </w:t>
      </w:r>
      <w:proofErr w:type="gramStart"/>
      <w:r w:rsidRPr="00486A0C">
        <w:rPr>
          <w:rFonts w:eastAsia="ArialMS" w:cs="ArialMS"/>
          <w:color w:val="000000" w:themeColor="text1"/>
          <w:sz w:val="24"/>
          <w:szCs w:val="24"/>
          <w:lang w:val="en-US" w:eastAsia="zh-CN"/>
        </w:rPr>
        <w:t>del</w:t>
      </w:r>
      <w:proofErr w:type="gramEnd"/>
      <w:r w:rsidRPr="00486A0C">
        <w:rPr>
          <w:rFonts w:eastAsia="ArialMS" w:cs="ArialMS"/>
          <w:color w:val="000000" w:themeColor="text1"/>
          <w:sz w:val="24"/>
          <w:szCs w:val="24"/>
          <w:lang w:val="en-US" w:eastAsia="zh-CN"/>
        </w:rPr>
        <w:t xml:space="preserve"> útero o del cuello del útero.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 xml:space="preserve">Erosión del cuello </w:t>
      </w:r>
      <w:proofErr w:type="gramStart"/>
      <w:r w:rsidRPr="00486A0C">
        <w:rPr>
          <w:rFonts w:eastAsia="ArialMS" w:cs="ArialMS"/>
          <w:color w:val="000000" w:themeColor="text1"/>
          <w:sz w:val="24"/>
          <w:szCs w:val="24"/>
          <w:lang w:val="en-US" w:eastAsia="zh-CN"/>
        </w:rPr>
        <w:t>del</w:t>
      </w:r>
      <w:proofErr w:type="gramEnd"/>
      <w:r w:rsidRPr="00486A0C">
        <w:rPr>
          <w:rFonts w:eastAsia="ArialMS" w:cs="ArialMS"/>
          <w:color w:val="000000" w:themeColor="text1"/>
          <w:sz w:val="24"/>
          <w:szCs w:val="24"/>
          <w:lang w:val="en-US" w:eastAsia="zh-CN"/>
        </w:rPr>
        <w:t xml:space="preserve"> útero (pérdida de piel en el cuello del útero).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 xml:space="preserve">Complicaciones del embarazo, </w:t>
      </w:r>
      <w:proofErr w:type="gramStart"/>
      <w:r w:rsidRPr="00486A0C">
        <w:rPr>
          <w:rFonts w:eastAsia="ArialMS" w:cs="ArialMS"/>
          <w:color w:val="000000" w:themeColor="text1"/>
          <w:sz w:val="24"/>
          <w:szCs w:val="24"/>
          <w:lang w:val="en-US" w:eastAsia="zh-CN"/>
        </w:rPr>
        <w:t>como</w:t>
      </w:r>
      <w:proofErr w:type="gramEnd"/>
      <w:r w:rsidRPr="00486A0C">
        <w:rPr>
          <w:rFonts w:eastAsia="ArialMS" w:cs="ArialMS"/>
          <w:color w:val="000000" w:themeColor="text1"/>
          <w:sz w:val="24"/>
          <w:szCs w:val="24"/>
          <w:lang w:val="en-US" w:eastAsia="zh-CN"/>
        </w:rPr>
        <w:t xml:space="preserve"> aborto natural, desprendimiento embarazo ectópico (fuera del útero).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proofErr w:type="gramStart"/>
      <w:r w:rsidRPr="00486A0C">
        <w:rPr>
          <w:rFonts w:eastAsia="ArialMS" w:cs="ArialMS"/>
          <w:color w:val="000000" w:themeColor="text1"/>
          <w:sz w:val="24"/>
          <w:szCs w:val="24"/>
          <w:lang w:val="en-US" w:eastAsia="zh-CN"/>
        </w:rPr>
        <w:t>Uso</w:t>
      </w:r>
      <w:proofErr w:type="gramEnd"/>
      <w:r w:rsidRPr="00486A0C">
        <w:rPr>
          <w:rFonts w:eastAsia="ArialMS" w:cs="ArialMS"/>
          <w:color w:val="000000" w:themeColor="text1"/>
          <w:sz w:val="24"/>
          <w:szCs w:val="24"/>
          <w:lang w:val="en-US" w:eastAsia="zh-CN"/>
        </w:rPr>
        <w:t xml:space="preserve"> de un dispositivo intrauterino o de píldoras anticonceptivas.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 xml:space="preserve">Endometriosis (crecimiento de tejido uterino fuera </w:t>
      </w:r>
      <w:proofErr w:type="gramStart"/>
      <w:r w:rsidRPr="00486A0C">
        <w:rPr>
          <w:rFonts w:eastAsia="ArialMS" w:cs="ArialMS"/>
          <w:color w:val="000000" w:themeColor="text1"/>
          <w:sz w:val="24"/>
          <w:szCs w:val="24"/>
          <w:lang w:val="en-US" w:eastAsia="zh-CN"/>
        </w:rPr>
        <w:t>del</w:t>
      </w:r>
      <w:proofErr w:type="gramEnd"/>
      <w:r w:rsidRPr="00486A0C">
        <w:rPr>
          <w:rFonts w:eastAsia="ArialMS" w:cs="ArialMS"/>
          <w:color w:val="000000" w:themeColor="text1"/>
          <w:sz w:val="24"/>
          <w:szCs w:val="24"/>
          <w:lang w:val="en-US" w:eastAsia="zh-CN"/>
        </w:rPr>
        <w:t xml:space="preserve"> útero). </w:t>
      </w:r>
    </w:p>
    <w:p w:rsidR="00A3430A" w:rsidRPr="00486A0C" w:rsidRDefault="00A3430A" w:rsidP="00A3430A">
      <w:pPr>
        <w:pStyle w:val="Prrafodelista"/>
        <w:numPr>
          <w:ilvl w:val="1"/>
          <w:numId w:val="35"/>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 xml:space="preserve">Cáncer del cuello </w:t>
      </w:r>
      <w:proofErr w:type="gramStart"/>
      <w:r w:rsidRPr="00486A0C">
        <w:rPr>
          <w:rFonts w:eastAsia="ArialMS" w:cs="ArialMS"/>
          <w:color w:val="000000" w:themeColor="text1"/>
          <w:sz w:val="24"/>
          <w:szCs w:val="24"/>
          <w:lang w:val="en-US" w:eastAsia="zh-CN"/>
        </w:rPr>
        <w:t>del</w:t>
      </w:r>
      <w:proofErr w:type="gramEnd"/>
      <w:r w:rsidRPr="00486A0C">
        <w:rPr>
          <w:rFonts w:eastAsia="ArialMS" w:cs="ArialMS"/>
          <w:color w:val="000000" w:themeColor="text1"/>
          <w:sz w:val="24"/>
          <w:szCs w:val="24"/>
          <w:lang w:val="en-US" w:eastAsia="zh-CN"/>
        </w:rPr>
        <w:t xml:space="preserve"> útero o de otras partes del útero. </w:t>
      </w:r>
    </w:p>
    <w:p w:rsidR="00A3430A" w:rsidRPr="00A3430A" w:rsidRDefault="00A3430A" w:rsidP="00A3430A">
      <w:pPr>
        <w:pStyle w:val="Prrafodelista"/>
        <w:numPr>
          <w:ilvl w:val="1"/>
          <w:numId w:val="36"/>
        </w:numPr>
        <w:spacing w:after="160" w:line="259" w:lineRule="auto"/>
        <w:jc w:val="both"/>
        <w:rPr>
          <w:color w:val="000000" w:themeColor="text1"/>
          <w:sz w:val="24"/>
          <w:szCs w:val="24"/>
        </w:rPr>
      </w:pPr>
      <w:r w:rsidRPr="00486A0C">
        <w:rPr>
          <w:rFonts w:eastAsia="ArialMS" w:cs="ArialMS"/>
          <w:color w:val="000000" w:themeColor="text1"/>
          <w:sz w:val="24"/>
          <w:szCs w:val="24"/>
          <w:lang w:val="en-US" w:eastAsia="zh-CN"/>
        </w:rPr>
        <w:t>Problemas médicos crónicos</w:t>
      </w:r>
      <w:r w:rsidRPr="00486A0C">
        <w:rPr>
          <w:rFonts w:eastAsia="ArialMS" w:cs="ArialMS"/>
          <w:color w:val="000000" w:themeColor="text1"/>
          <w:sz w:val="24"/>
          <w:szCs w:val="24"/>
          <w:lang w:eastAsia="zh-CN"/>
        </w:rPr>
        <w:t xml:space="preserve"> </w:t>
      </w:r>
      <w:proofErr w:type="gramStart"/>
      <w:r w:rsidRPr="00486A0C">
        <w:rPr>
          <w:rFonts w:eastAsia="ArialMS" w:cs="ArialMS"/>
          <w:color w:val="000000" w:themeColor="text1"/>
          <w:sz w:val="24"/>
          <w:szCs w:val="24"/>
          <w:lang w:eastAsia="zh-CN"/>
        </w:rPr>
        <w:t>como</w:t>
      </w:r>
      <w:proofErr w:type="gramEnd"/>
      <w:r w:rsidRPr="00486A0C">
        <w:rPr>
          <w:rFonts w:eastAsia="ArialMS" w:cs="ArialMS"/>
          <w:color w:val="000000" w:themeColor="text1"/>
          <w:sz w:val="24"/>
          <w:szCs w:val="24"/>
          <w:lang w:val="en-US" w:eastAsia="zh-CN"/>
        </w:rPr>
        <w:t xml:space="preserve"> por ejemplo problemas de tiroides, diabetes o coagulación de la sangre. </w:t>
      </w:r>
    </w:p>
    <w:p w:rsidR="00A3430A" w:rsidRPr="00A3430A" w:rsidRDefault="00A3430A" w:rsidP="00A3430A">
      <w:pPr>
        <w:pStyle w:val="Prrafodelista"/>
        <w:numPr>
          <w:ilvl w:val="1"/>
          <w:numId w:val="36"/>
        </w:numPr>
        <w:spacing w:after="160" w:line="259" w:lineRule="auto"/>
        <w:jc w:val="both"/>
        <w:rPr>
          <w:color w:val="000000" w:themeColor="text1"/>
          <w:sz w:val="24"/>
          <w:szCs w:val="24"/>
        </w:rPr>
      </w:pPr>
      <w:r w:rsidRPr="00A3430A">
        <w:rPr>
          <w:rFonts w:eastAsia="ArialMS" w:cs="ArialMS"/>
          <w:color w:val="000000" w:themeColor="text1"/>
          <w:sz w:val="24"/>
          <w:szCs w:val="24"/>
          <w:lang w:val="en-US" w:eastAsia="zh-CN"/>
        </w:rPr>
        <w:t xml:space="preserve">Adhesiones (tejido cicatrizado) dentro </w:t>
      </w:r>
      <w:proofErr w:type="gramStart"/>
      <w:r w:rsidRPr="00A3430A">
        <w:rPr>
          <w:rFonts w:eastAsia="ArialMS" w:cs="ArialMS"/>
          <w:color w:val="000000" w:themeColor="text1"/>
          <w:sz w:val="24"/>
          <w:szCs w:val="24"/>
          <w:lang w:val="en-US" w:eastAsia="zh-CN"/>
        </w:rPr>
        <w:t>del</w:t>
      </w:r>
      <w:proofErr w:type="gramEnd"/>
      <w:r w:rsidRPr="00A3430A">
        <w:rPr>
          <w:rFonts w:eastAsia="ArialMS" w:cs="ArialMS"/>
          <w:color w:val="000000" w:themeColor="text1"/>
          <w:sz w:val="24"/>
          <w:szCs w:val="24"/>
          <w:lang w:val="en-US" w:eastAsia="zh-CN"/>
        </w:rPr>
        <w:t xml:space="preserve"> útero.</w:t>
      </w:r>
    </w:p>
    <w:p w:rsidR="00A3430A" w:rsidRDefault="00A3430A" w:rsidP="00A3430A">
      <w:pPr>
        <w:spacing w:after="160" w:line="259" w:lineRule="auto"/>
        <w:jc w:val="both"/>
        <w:rPr>
          <w:color w:val="000000" w:themeColor="text1"/>
          <w:sz w:val="24"/>
          <w:szCs w:val="24"/>
        </w:rPr>
      </w:pPr>
    </w:p>
    <w:p w:rsidR="00A3430A" w:rsidRDefault="00A3430A" w:rsidP="00A3430A">
      <w:pPr>
        <w:spacing w:after="160" w:line="259" w:lineRule="auto"/>
        <w:jc w:val="both"/>
        <w:rPr>
          <w:b/>
          <w:color w:val="000000" w:themeColor="text1"/>
          <w:sz w:val="24"/>
          <w:szCs w:val="24"/>
        </w:rPr>
      </w:pPr>
      <w:r>
        <w:rPr>
          <w:b/>
          <w:color w:val="000000" w:themeColor="text1"/>
          <w:sz w:val="24"/>
          <w:szCs w:val="24"/>
        </w:rPr>
        <w:t>23. Complicaciones de un parto inminente:</w:t>
      </w:r>
    </w:p>
    <w:p w:rsidR="00A3430A" w:rsidRPr="00BB1381" w:rsidRDefault="00A3430A" w:rsidP="00A3430A">
      <w:pPr>
        <w:pStyle w:val="Prrafodelista"/>
        <w:numPr>
          <w:ilvl w:val="1"/>
          <w:numId w:val="37"/>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Meconio fetal: </w:t>
      </w:r>
      <w:r w:rsidRPr="00BB1381">
        <w:rPr>
          <w:rFonts w:eastAsia="ArialMS" w:cs="ArialMS"/>
          <w:color w:val="000000" w:themeColor="text1"/>
          <w:sz w:val="24"/>
          <w:szCs w:val="24"/>
          <w:lang w:eastAsia="zh-CN"/>
        </w:rPr>
        <w:t>a</w:t>
      </w:r>
      <w:r w:rsidRPr="00BB1381">
        <w:rPr>
          <w:rFonts w:eastAsia="ArialMS" w:cs="ArialMS"/>
          <w:color w:val="000000" w:themeColor="text1"/>
          <w:sz w:val="24"/>
          <w:szCs w:val="24"/>
          <w:lang w:val="en-US" w:eastAsia="zh-CN"/>
        </w:rPr>
        <w:t xml:space="preserve">l romperse la membrana de la bolsa amniótica, el líquido amnióticodebe ser transparente. Sin embargo, si el líquido amniótico es de color verdoso o marrón, puede indicar la presencia de meconio fetal, que normalmente es expulsado después </w:t>
      </w:r>
      <w:proofErr w:type="gramStart"/>
      <w:r w:rsidRPr="00BB1381">
        <w:rPr>
          <w:rFonts w:eastAsia="ArialMS" w:cs="ArialMS"/>
          <w:color w:val="000000" w:themeColor="text1"/>
          <w:sz w:val="24"/>
          <w:szCs w:val="24"/>
          <w:lang w:val="en-US" w:eastAsia="zh-CN"/>
        </w:rPr>
        <w:t>del</w:t>
      </w:r>
      <w:proofErr w:type="gramEnd"/>
      <w:r w:rsidRPr="00BB1381">
        <w:rPr>
          <w:rFonts w:eastAsia="ArialMS" w:cs="ArialMS"/>
          <w:color w:val="000000" w:themeColor="text1"/>
          <w:sz w:val="24"/>
          <w:szCs w:val="24"/>
          <w:lang w:val="en-US" w:eastAsia="zh-CN"/>
        </w:rPr>
        <w:t xml:space="preserve"> nacimiento con la primera defecación del bebé. La presencia de meconio en el líquido amniótico puede ser una indicación de sufrimiento fetal. </w:t>
      </w:r>
    </w:p>
    <w:p w:rsidR="00A3430A" w:rsidRPr="00BB1381" w:rsidRDefault="00A3430A" w:rsidP="00A3430A">
      <w:pPr>
        <w:pStyle w:val="Prrafodelista"/>
        <w:numPr>
          <w:ilvl w:val="1"/>
          <w:numId w:val="37"/>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Pulso anormal: </w:t>
      </w:r>
      <w:r w:rsidRPr="00BB1381">
        <w:rPr>
          <w:rFonts w:eastAsia="ArialMS" w:cs="ArialMS"/>
          <w:color w:val="000000" w:themeColor="text1"/>
          <w:sz w:val="24"/>
          <w:szCs w:val="24"/>
          <w:lang w:eastAsia="zh-CN"/>
        </w:rPr>
        <w:t>e</w:t>
      </w:r>
      <w:r w:rsidRPr="00BB1381">
        <w:rPr>
          <w:rFonts w:eastAsia="ArialMS" w:cs="ArialMS"/>
          <w:color w:val="000000" w:themeColor="text1"/>
          <w:sz w:val="24"/>
          <w:szCs w:val="24"/>
          <w:lang w:val="en-US" w:eastAsia="zh-CN"/>
        </w:rPr>
        <w:t xml:space="preserve">l pulso fetal </w:t>
      </w:r>
      <w:proofErr w:type="gramStart"/>
      <w:r w:rsidRPr="00BB1381">
        <w:rPr>
          <w:rFonts w:eastAsia="ArialMS" w:cs="ArialMS"/>
          <w:color w:val="000000" w:themeColor="text1"/>
          <w:sz w:val="24"/>
          <w:szCs w:val="24"/>
          <w:lang w:val="en-US" w:eastAsia="zh-CN"/>
        </w:rPr>
        <w:t>durante</w:t>
      </w:r>
      <w:proofErr w:type="gramEnd"/>
      <w:r w:rsidRPr="00BB1381">
        <w:rPr>
          <w:rFonts w:eastAsia="ArialMS" w:cs="ArialMS"/>
          <w:color w:val="000000" w:themeColor="text1"/>
          <w:sz w:val="24"/>
          <w:szCs w:val="24"/>
          <w:lang w:val="en-US" w:eastAsia="zh-CN"/>
        </w:rPr>
        <w:t xml:space="preserve"> el trabajo de parto es un buen indicador de cómo reacciona el feto frente a las contracciones. Se monitoriza </w:t>
      </w:r>
      <w:proofErr w:type="gramStart"/>
      <w:r w:rsidRPr="00BB1381">
        <w:rPr>
          <w:rFonts w:eastAsia="ArialMS" w:cs="ArialMS"/>
          <w:color w:val="000000" w:themeColor="text1"/>
          <w:sz w:val="24"/>
          <w:szCs w:val="24"/>
          <w:lang w:val="en-US" w:eastAsia="zh-CN"/>
        </w:rPr>
        <w:t>durante</w:t>
      </w:r>
      <w:proofErr w:type="gramEnd"/>
      <w:r w:rsidRPr="00BB1381">
        <w:rPr>
          <w:rFonts w:eastAsia="ArialMS" w:cs="ArialMS"/>
          <w:color w:val="000000" w:themeColor="text1"/>
          <w:sz w:val="24"/>
          <w:szCs w:val="24"/>
          <w:lang w:val="en-US" w:eastAsia="zh-CN"/>
        </w:rPr>
        <w:t xml:space="preserve"> el periodo de dilatación; lo normal es que varíe entre 120 y 160 latidos por minuto. Si desciende con las contracciones</w:t>
      </w:r>
      <w:r w:rsidRPr="00BB1381">
        <w:rPr>
          <w:rFonts w:eastAsia="ArialMS" w:cs="ArialMS"/>
          <w:color w:val="000000" w:themeColor="text1"/>
          <w:sz w:val="24"/>
          <w:szCs w:val="24"/>
          <w:lang w:eastAsia="zh-CN"/>
        </w:rPr>
        <w:t xml:space="preserve"> y</w:t>
      </w:r>
      <w:r w:rsidRPr="00BB1381">
        <w:rPr>
          <w:rFonts w:eastAsia="ArialMS" w:cs="ArialMS"/>
          <w:color w:val="000000" w:themeColor="text1"/>
          <w:sz w:val="24"/>
          <w:szCs w:val="24"/>
          <w:lang w:val="en-US" w:eastAsia="zh-CN"/>
        </w:rPr>
        <w:t xml:space="preserve"> es indicativo de sufrimiento fetal. </w:t>
      </w:r>
    </w:p>
    <w:p w:rsidR="00A3430A" w:rsidRPr="00BB1381" w:rsidRDefault="00A3430A" w:rsidP="00A3430A">
      <w:pPr>
        <w:pStyle w:val="Prrafodelista"/>
        <w:numPr>
          <w:ilvl w:val="1"/>
          <w:numId w:val="37"/>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Posición normal de presentación </w:t>
      </w:r>
      <w:proofErr w:type="gramStart"/>
      <w:r w:rsidRPr="00BB1381">
        <w:rPr>
          <w:rFonts w:eastAsia="ArialMS" w:cs="ArialMS"/>
          <w:color w:val="000000" w:themeColor="text1"/>
          <w:sz w:val="24"/>
          <w:szCs w:val="24"/>
          <w:lang w:val="en-US" w:eastAsia="zh-CN"/>
        </w:rPr>
        <w:t>del</w:t>
      </w:r>
      <w:proofErr w:type="gramEnd"/>
      <w:r w:rsidRPr="00BB1381">
        <w:rPr>
          <w:rFonts w:eastAsia="ArialMS" w:cs="ArialMS"/>
          <w:color w:val="000000" w:themeColor="text1"/>
          <w:sz w:val="24"/>
          <w:szCs w:val="24"/>
          <w:lang w:val="en-US" w:eastAsia="zh-CN"/>
        </w:rPr>
        <w:t xml:space="preserve"> feto durante el nacimiento: con la cabeza hacia abajo, y la cara hacia la espalda de la madre. Sin embargo, en ocasiones el feto no se encuentra en la posición correcta, lo cual hace que el pasopor el canal </w:t>
      </w:r>
      <w:proofErr w:type="gramStart"/>
      <w:r w:rsidRPr="00BB1381">
        <w:rPr>
          <w:rFonts w:eastAsia="ArialMS" w:cs="ArialMS"/>
          <w:color w:val="000000" w:themeColor="text1"/>
          <w:sz w:val="24"/>
          <w:szCs w:val="24"/>
          <w:lang w:val="en-US" w:eastAsia="zh-CN"/>
        </w:rPr>
        <w:t>de</w:t>
      </w:r>
      <w:r w:rsidRPr="00BB1381">
        <w:rPr>
          <w:rFonts w:eastAsia="ArialMS" w:cs="ArialMS"/>
          <w:color w:val="000000" w:themeColor="text1"/>
          <w:sz w:val="24"/>
          <w:szCs w:val="24"/>
          <w:lang w:eastAsia="zh-CN"/>
        </w:rPr>
        <w:t>l</w:t>
      </w:r>
      <w:proofErr w:type="gramEnd"/>
      <w:r w:rsidRPr="00BB1381">
        <w:rPr>
          <w:rFonts w:eastAsia="ArialMS" w:cs="ArialMS"/>
          <w:color w:val="000000" w:themeColor="text1"/>
          <w:sz w:val="24"/>
          <w:szCs w:val="24"/>
          <w:lang w:val="en-US" w:eastAsia="zh-CN"/>
        </w:rPr>
        <w:t xml:space="preserve"> parto sea dificultoso. </w:t>
      </w:r>
    </w:p>
    <w:p w:rsidR="00A3430A" w:rsidRPr="00BB1381" w:rsidRDefault="00A3430A" w:rsidP="00A3430A">
      <w:pPr>
        <w:pStyle w:val="Prrafodelista"/>
        <w:numPr>
          <w:ilvl w:val="1"/>
          <w:numId w:val="37"/>
        </w:numPr>
        <w:spacing w:after="160" w:line="259" w:lineRule="auto"/>
        <w:jc w:val="both"/>
        <w:rPr>
          <w:rFonts w:eastAsia="ArialMS" w:cs="ArialMS"/>
          <w:color w:val="000000" w:themeColor="text1"/>
          <w:sz w:val="24"/>
          <w:szCs w:val="24"/>
          <w:lang w:val="en-US" w:eastAsia="zh-CN"/>
        </w:rPr>
      </w:pPr>
      <w:r w:rsidRPr="00BB1381">
        <w:rPr>
          <w:rFonts w:eastAsia="ArialMS" w:cs="ArialMS"/>
          <w:color w:val="000000" w:themeColor="text1"/>
          <w:sz w:val="24"/>
          <w:szCs w:val="24"/>
          <w:lang w:val="en-US" w:eastAsia="zh-CN"/>
        </w:rPr>
        <w:t xml:space="preserve">Según la posición </w:t>
      </w:r>
      <w:proofErr w:type="gramStart"/>
      <w:r w:rsidRPr="00BB1381">
        <w:rPr>
          <w:rFonts w:eastAsia="ArialMS" w:cs="ArialMS"/>
          <w:color w:val="000000" w:themeColor="text1"/>
          <w:sz w:val="24"/>
          <w:szCs w:val="24"/>
          <w:lang w:val="en-US" w:eastAsia="zh-CN"/>
        </w:rPr>
        <w:t>del</w:t>
      </w:r>
      <w:proofErr w:type="gramEnd"/>
      <w:r w:rsidRPr="00BB1381">
        <w:rPr>
          <w:rFonts w:eastAsia="ArialMS" w:cs="ArialMS"/>
          <w:color w:val="000000" w:themeColor="text1"/>
          <w:sz w:val="24"/>
          <w:szCs w:val="24"/>
          <w:lang w:val="en-US" w:eastAsia="zh-CN"/>
        </w:rPr>
        <w:t xml:space="preserve"> feto</w:t>
      </w:r>
      <w:r w:rsidRPr="00BB1381">
        <w:rPr>
          <w:rFonts w:eastAsia="ArialMS" w:cs="ArialMS"/>
          <w:color w:val="000000" w:themeColor="text1"/>
          <w:sz w:val="24"/>
          <w:szCs w:val="24"/>
          <w:lang w:eastAsia="zh-CN"/>
        </w:rPr>
        <w:t>,</w:t>
      </w:r>
      <w:r w:rsidRPr="00BB1381">
        <w:rPr>
          <w:rFonts w:eastAsia="ArialMS" w:cs="ArialMS"/>
          <w:color w:val="000000" w:themeColor="text1"/>
          <w:sz w:val="24"/>
          <w:szCs w:val="24"/>
          <w:lang w:val="en-US" w:eastAsia="zh-CN"/>
        </w:rPr>
        <w:t xml:space="preserve"> el médico o matrona que asista el parto puede mantener la presentación del feto, hacer un intento de colocación antes del parto o valorar la necesidad de practicar una cesárea. </w:t>
      </w:r>
    </w:p>
    <w:p w:rsidR="00A3430A" w:rsidRDefault="00A3430A" w:rsidP="00A3430A">
      <w:pPr>
        <w:spacing w:after="160" w:line="259" w:lineRule="auto"/>
        <w:jc w:val="both"/>
        <w:rPr>
          <w:b/>
          <w:color w:val="000000" w:themeColor="text1"/>
          <w:sz w:val="24"/>
          <w:szCs w:val="24"/>
        </w:rPr>
      </w:pPr>
      <w:r>
        <w:rPr>
          <w:b/>
          <w:color w:val="000000" w:themeColor="text1"/>
          <w:sz w:val="24"/>
          <w:szCs w:val="24"/>
        </w:rPr>
        <w:lastRenderedPageBreak/>
        <w:t>24. Requisitos de una atención completa a un paciente suicida:</w:t>
      </w:r>
    </w:p>
    <w:p w:rsidR="00A3430A" w:rsidRPr="00BB1381" w:rsidRDefault="00A3430A" w:rsidP="00A3430A">
      <w:pPr>
        <w:pStyle w:val="Prrafodelista"/>
        <w:numPr>
          <w:ilvl w:val="1"/>
          <w:numId w:val="38"/>
        </w:numPr>
        <w:spacing w:after="160" w:line="259" w:lineRule="auto"/>
        <w:jc w:val="both"/>
        <w:rPr>
          <w:rFonts w:eastAsia="ArialMS" w:cs="ArialMS"/>
          <w:color w:val="000000" w:themeColor="text1"/>
          <w:sz w:val="24"/>
          <w:szCs w:val="24"/>
          <w:lang w:val="en-US" w:eastAsia="zh-CN"/>
        </w:rPr>
      </w:pPr>
      <w:r w:rsidRPr="00BB1381">
        <w:rPr>
          <w:rFonts w:eastAsia="ArialMS" w:cs="ArialMS"/>
          <w:color w:val="000000" w:themeColor="text1"/>
          <w:sz w:val="24"/>
          <w:szCs w:val="24"/>
          <w:lang w:val="en-US" w:eastAsia="zh-CN"/>
        </w:rPr>
        <w:t xml:space="preserve">Valoración psiquiátrica: permitirá evaluar el riesgo suicida, debiendo enviar al paciente a un hospital donde exista unidad de psiquiatría </w:t>
      </w:r>
    </w:p>
    <w:p w:rsidR="00A3430A" w:rsidRPr="00BB1381" w:rsidRDefault="00A3430A" w:rsidP="00A3430A">
      <w:pPr>
        <w:pStyle w:val="Prrafodelista"/>
        <w:numPr>
          <w:ilvl w:val="1"/>
          <w:numId w:val="38"/>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Evaluación del </w:t>
      </w:r>
      <w:r w:rsidRPr="00BB1381">
        <w:rPr>
          <w:rFonts w:eastAsia="ArialMS" w:cs="ArialMS"/>
          <w:color w:val="000000" w:themeColor="text1"/>
          <w:sz w:val="24"/>
          <w:szCs w:val="24"/>
          <w:lang w:eastAsia="zh-CN"/>
        </w:rPr>
        <w:t>r</w:t>
      </w:r>
      <w:r w:rsidRPr="00BB1381">
        <w:rPr>
          <w:rFonts w:eastAsia="ArialMS" w:cs="ArialMS"/>
          <w:color w:val="000000" w:themeColor="text1"/>
          <w:sz w:val="24"/>
          <w:szCs w:val="24"/>
          <w:lang w:val="en-US" w:eastAsia="zh-CN"/>
        </w:rPr>
        <w:t xml:space="preserve">iesgo </w:t>
      </w:r>
      <w:r w:rsidRPr="00BB1381">
        <w:rPr>
          <w:rFonts w:eastAsia="ArialMS" w:cs="ArialMS"/>
          <w:color w:val="000000" w:themeColor="text1"/>
          <w:sz w:val="24"/>
          <w:szCs w:val="24"/>
          <w:lang w:eastAsia="zh-CN"/>
        </w:rPr>
        <w:t>s</w:t>
      </w:r>
      <w:r w:rsidRPr="00BB1381">
        <w:rPr>
          <w:rFonts w:eastAsia="ArialMS" w:cs="ArialMS"/>
          <w:color w:val="000000" w:themeColor="text1"/>
          <w:sz w:val="24"/>
          <w:szCs w:val="24"/>
          <w:lang w:val="en-US" w:eastAsia="zh-CN"/>
        </w:rPr>
        <w:t xml:space="preserve">uicida: </w:t>
      </w:r>
      <w:r w:rsidRPr="00BB1381">
        <w:rPr>
          <w:rFonts w:eastAsia="ArialMS" w:cs="ArialMS"/>
          <w:color w:val="000000" w:themeColor="text1"/>
          <w:sz w:val="24"/>
          <w:szCs w:val="24"/>
          <w:lang w:eastAsia="zh-CN"/>
        </w:rPr>
        <w:t>r</w:t>
      </w:r>
      <w:r w:rsidRPr="00BB1381">
        <w:rPr>
          <w:rFonts w:eastAsia="ArialMS" w:cs="ArialMS"/>
          <w:color w:val="000000" w:themeColor="text1"/>
          <w:sz w:val="24"/>
          <w:szCs w:val="24"/>
          <w:lang w:val="en-US" w:eastAsia="zh-CN"/>
        </w:rPr>
        <w:t>epetición de la idea de suicidio</w:t>
      </w:r>
      <w:r w:rsidRPr="00BB1381">
        <w:rPr>
          <w:rFonts w:eastAsia="ArialMS" w:cs="ArialMS"/>
          <w:color w:val="000000" w:themeColor="text1"/>
          <w:sz w:val="24"/>
          <w:szCs w:val="24"/>
          <w:lang w:eastAsia="zh-CN"/>
        </w:rPr>
        <w:t>, i</w:t>
      </w:r>
      <w:r w:rsidRPr="00BB1381">
        <w:rPr>
          <w:rFonts w:eastAsia="ArialMS" w:cs="ArialMS"/>
          <w:color w:val="000000" w:themeColor="text1"/>
          <w:sz w:val="24"/>
          <w:szCs w:val="24"/>
          <w:lang w:val="en-US" w:eastAsia="zh-CN"/>
        </w:rPr>
        <w:t>deas de muerte</w:t>
      </w:r>
      <w:r w:rsidRPr="00BB1381">
        <w:rPr>
          <w:rFonts w:eastAsia="ArialMS" w:cs="ArialMS"/>
          <w:color w:val="000000" w:themeColor="text1"/>
          <w:sz w:val="24"/>
          <w:szCs w:val="24"/>
          <w:lang w:eastAsia="zh-CN"/>
        </w:rPr>
        <w:t>, e</w:t>
      </w:r>
      <w:r w:rsidRPr="00BB1381">
        <w:rPr>
          <w:rFonts w:eastAsia="ArialMS" w:cs="ArialMS"/>
          <w:color w:val="000000" w:themeColor="text1"/>
          <w:sz w:val="24"/>
          <w:szCs w:val="24"/>
          <w:lang w:val="en-US" w:eastAsia="zh-CN"/>
        </w:rPr>
        <w:t xml:space="preserve">laboración de planes suicidas. </w:t>
      </w:r>
    </w:p>
    <w:p w:rsidR="00A3430A" w:rsidRPr="00BB1381" w:rsidRDefault="00A3430A" w:rsidP="00A3430A">
      <w:pPr>
        <w:pStyle w:val="Prrafodelista"/>
        <w:numPr>
          <w:ilvl w:val="1"/>
          <w:numId w:val="38"/>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Valoración de intento autolítico. </w:t>
      </w:r>
    </w:p>
    <w:p w:rsidR="00A3430A" w:rsidRPr="00BB1381" w:rsidRDefault="00A3430A" w:rsidP="00A3430A">
      <w:pPr>
        <w:pStyle w:val="Prrafodelista"/>
        <w:numPr>
          <w:ilvl w:val="1"/>
          <w:numId w:val="38"/>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Evaluación de Intento Autolítico: </w:t>
      </w:r>
      <w:r w:rsidRPr="00BB1381">
        <w:rPr>
          <w:rFonts w:eastAsia="ArialMS" w:cs="ArialMS"/>
          <w:color w:val="000000" w:themeColor="text1"/>
          <w:sz w:val="24"/>
          <w:szCs w:val="24"/>
          <w:lang w:eastAsia="zh-CN"/>
        </w:rPr>
        <w:t>h</w:t>
      </w:r>
      <w:r w:rsidRPr="00BB1381">
        <w:rPr>
          <w:rFonts w:eastAsia="ArialMS" w:cs="ArialMS"/>
          <w:color w:val="000000" w:themeColor="text1"/>
          <w:sz w:val="24"/>
          <w:szCs w:val="24"/>
          <w:lang w:val="en-US" w:eastAsia="zh-CN"/>
        </w:rPr>
        <w:t xml:space="preserve">acer una historia previa de la conducta </w:t>
      </w:r>
      <w:proofErr w:type="gramStart"/>
      <w:r w:rsidRPr="00BB1381">
        <w:rPr>
          <w:rFonts w:eastAsia="ArialMS" w:cs="ArialMS"/>
          <w:color w:val="000000" w:themeColor="text1"/>
          <w:sz w:val="24"/>
          <w:szCs w:val="24"/>
          <w:lang w:val="en-US" w:eastAsia="zh-CN"/>
        </w:rPr>
        <w:t>del</w:t>
      </w:r>
      <w:proofErr w:type="gramEnd"/>
      <w:r w:rsidRPr="00BB1381">
        <w:rPr>
          <w:rFonts w:eastAsia="ArialMS" w:cs="ArialMS"/>
          <w:color w:val="000000" w:themeColor="text1"/>
          <w:sz w:val="24"/>
          <w:szCs w:val="24"/>
          <w:lang w:val="en-US" w:eastAsia="zh-CN"/>
        </w:rPr>
        <w:t xml:space="preserve"> paciente en los días anteriores, recabando información de los familiares. Valorar la letalidad </w:t>
      </w:r>
      <w:proofErr w:type="gramStart"/>
      <w:r w:rsidRPr="00BB1381">
        <w:rPr>
          <w:rFonts w:eastAsia="ArialMS" w:cs="ArialMS"/>
          <w:color w:val="000000" w:themeColor="text1"/>
          <w:sz w:val="24"/>
          <w:szCs w:val="24"/>
          <w:lang w:val="en-US" w:eastAsia="zh-CN"/>
        </w:rPr>
        <w:t>del</w:t>
      </w:r>
      <w:proofErr w:type="gramEnd"/>
      <w:r w:rsidRPr="00BB1381">
        <w:rPr>
          <w:rFonts w:eastAsia="ArialMS" w:cs="ArialMS"/>
          <w:color w:val="000000" w:themeColor="text1"/>
          <w:sz w:val="24"/>
          <w:szCs w:val="24"/>
          <w:lang w:val="en-US" w:eastAsia="zh-CN"/>
        </w:rPr>
        <w:t xml:space="preserve"> método utilizado: fármacos, armas, precipitación</w:t>
      </w:r>
      <w:r w:rsidRPr="00BB1381">
        <w:rPr>
          <w:rFonts w:eastAsia="ArialMS" w:cs="ArialMS"/>
          <w:color w:val="000000" w:themeColor="text1"/>
          <w:sz w:val="24"/>
          <w:szCs w:val="24"/>
          <w:lang w:eastAsia="zh-CN"/>
        </w:rPr>
        <w:t xml:space="preserve"> o</w:t>
      </w:r>
      <w:r w:rsidRPr="00BB1381">
        <w:rPr>
          <w:rFonts w:eastAsia="ArialMS" w:cs="ArialMS"/>
          <w:color w:val="000000" w:themeColor="text1"/>
          <w:sz w:val="24"/>
          <w:szCs w:val="24"/>
          <w:lang w:val="en-US" w:eastAsia="zh-CN"/>
        </w:rPr>
        <w:t xml:space="preserve"> ahorcamiento. Intento premeditado o impulsivo. Posibilidad de ser descubierto, (¿avisó </w:t>
      </w:r>
      <w:proofErr w:type="gramStart"/>
      <w:r w:rsidRPr="00BB1381">
        <w:rPr>
          <w:rFonts w:eastAsia="ArialMS" w:cs="ArialMS"/>
          <w:color w:val="000000" w:themeColor="text1"/>
          <w:sz w:val="24"/>
          <w:szCs w:val="24"/>
          <w:lang w:val="en-US" w:eastAsia="zh-CN"/>
        </w:rPr>
        <w:t>a</w:t>
      </w:r>
      <w:proofErr w:type="gramEnd"/>
      <w:r w:rsidRPr="00BB1381">
        <w:rPr>
          <w:rFonts w:eastAsia="ArialMS" w:cs="ArialMS"/>
          <w:color w:val="000000" w:themeColor="text1"/>
          <w:sz w:val="24"/>
          <w:szCs w:val="24"/>
          <w:lang w:val="en-US" w:eastAsia="zh-CN"/>
        </w:rPr>
        <w:t xml:space="preserve"> alguien?). Conocimiento del poder letal </w:t>
      </w:r>
      <w:proofErr w:type="gramStart"/>
      <w:r w:rsidRPr="00BB1381">
        <w:rPr>
          <w:rFonts w:eastAsia="ArialMS" w:cs="ArialMS"/>
          <w:color w:val="000000" w:themeColor="text1"/>
          <w:sz w:val="24"/>
          <w:szCs w:val="24"/>
          <w:lang w:val="en-US" w:eastAsia="zh-CN"/>
        </w:rPr>
        <w:t>del</w:t>
      </w:r>
      <w:proofErr w:type="gramEnd"/>
      <w:r w:rsidRPr="00BB1381">
        <w:rPr>
          <w:rFonts w:eastAsia="ArialMS" w:cs="ArialMS"/>
          <w:color w:val="000000" w:themeColor="text1"/>
          <w:sz w:val="24"/>
          <w:szCs w:val="24"/>
          <w:lang w:val="en-US" w:eastAsia="zh-CN"/>
        </w:rPr>
        <w:t xml:space="preserve"> medio empleado.  Valoración de los factores que </w:t>
      </w:r>
      <w:proofErr w:type="gramStart"/>
      <w:r w:rsidRPr="00BB1381">
        <w:rPr>
          <w:rFonts w:eastAsia="ArialMS" w:cs="ArialMS"/>
          <w:color w:val="000000" w:themeColor="text1"/>
          <w:sz w:val="24"/>
          <w:szCs w:val="24"/>
          <w:lang w:val="en-US" w:eastAsia="zh-CN"/>
        </w:rPr>
        <w:t>han</w:t>
      </w:r>
      <w:proofErr w:type="gramEnd"/>
      <w:r w:rsidRPr="00BB1381">
        <w:rPr>
          <w:rFonts w:eastAsia="ArialMS" w:cs="ArialMS"/>
          <w:color w:val="000000" w:themeColor="text1"/>
          <w:sz w:val="24"/>
          <w:szCs w:val="24"/>
          <w:lang w:val="en-US" w:eastAsia="zh-CN"/>
        </w:rPr>
        <w:t xml:space="preserve"> motivado la tentativa. </w:t>
      </w:r>
    </w:p>
    <w:p w:rsidR="00A3430A" w:rsidRPr="00BB1381" w:rsidRDefault="00A3430A" w:rsidP="00A3430A">
      <w:pPr>
        <w:pStyle w:val="Prrafodelista"/>
        <w:numPr>
          <w:ilvl w:val="1"/>
          <w:numId w:val="38"/>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Trastornos </w:t>
      </w:r>
      <w:r w:rsidRPr="00BB1381">
        <w:rPr>
          <w:rFonts w:eastAsia="ArialMS" w:cs="ArialMS"/>
          <w:color w:val="000000" w:themeColor="text1"/>
          <w:sz w:val="24"/>
          <w:szCs w:val="24"/>
          <w:lang w:eastAsia="zh-CN"/>
        </w:rPr>
        <w:t>p</w:t>
      </w:r>
      <w:r w:rsidRPr="00BB1381">
        <w:rPr>
          <w:rFonts w:eastAsia="ArialMS" w:cs="ArialMS"/>
          <w:color w:val="000000" w:themeColor="text1"/>
          <w:sz w:val="24"/>
          <w:szCs w:val="24"/>
          <w:lang w:val="en-US" w:eastAsia="zh-CN"/>
        </w:rPr>
        <w:t xml:space="preserve">siquiátricos </w:t>
      </w:r>
      <w:r w:rsidRPr="00BB1381">
        <w:rPr>
          <w:rFonts w:eastAsia="ArialMS" w:cs="ArialMS"/>
          <w:color w:val="000000" w:themeColor="text1"/>
          <w:sz w:val="24"/>
          <w:szCs w:val="24"/>
          <w:lang w:eastAsia="zh-CN"/>
        </w:rPr>
        <w:t>s</w:t>
      </w:r>
      <w:r w:rsidRPr="00BB1381">
        <w:rPr>
          <w:rFonts w:eastAsia="ArialMS" w:cs="ArialMS"/>
          <w:color w:val="000000" w:themeColor="text1"/>
          <w:sz w:val="24"/>
          <w:szCs w:val="24"/>
          <w:lang w:val="en-US" w:eastAsia="zh-CN"/>
        </w:rPr>
        <w:t xml:space="preserve">ubyacentes: </w:t>
      </w:r>
      <w:r w:rsidRPr="00BB1381">
        <w:rPr>
          <w:rFonts w:eastAsia="ArialMS" w:cs="ArialMS"/>
          <w:color w:val="000000" w:themeColor="text1"/>
          <w:sz w:val="24"/>
          <w:szCs w:val="24"/>
          <w:lang w:eastAsia="zh-CN"/>
        </w:rPr>
        <w:t>d</w:t>
      </w:r>
      <w:r w:rsidRPr="00BB1381">
        <w:rPr>
          <w:rFonts w:eastAsia="ArialMS" w:cs="ArialMS"/>
          <w:color w:val="000000" w:themeColor="text1"/>
          <w:sz w:val="24"/>
          <w:szCs w:val="24"/>
          <w:lang w:val="en-US" w:eastAsia="zh-CN"/>
        </w:rPr>
        <w:t xml:space="preserve">epresión. Esquizofrenia: tentativas violentas con métodos altamente letales. Alcohol y/o drogas: volver a valorar al paciente una vez que pasen los efectos de la intoxicación. Psicosis maníaco-depresivas. Trastornos delirantes. </w:t>
      </w:r>
    </w:p>
    <w:p w:rsidR="00A3430A" w:rsidRPr="00BB1381" w:rsidRDefault="00A3430A" w:rsidP="00A3430A">
      <w:pPr>
        <w:pStyle w:val="Prrafodelista"/>
        <w:numPr>
          <w:ilvl w:val="1"/>
          <w:numId w:val="38"/>
        </w:numPr>
        <w:spacing w:after="160" w:line="259" w:lineRule="auto"/>
        <w:jc w:val="both"/>
        <w:rPr>
          <w:color w:val="000000" w:themeColor="text1"/>
          <w:sz w:val="24"/>
          <w:szCs w:val="24"/>
        </w:rPr>
      </w:pPr>
      <w:r w:rsidRPr="00BB1381">
        <w:rPr>
          <w:rFonts w:eastAsia="ArialMS" w:cs="ArialMS"/>
          <w:color w:val="000000" w:themeColor="text1"/>
          <w:sz w:val="24"/>
          <w:szCs w:val="24"/>
          <w:lang w:val="en-US" w:eastAsia="zh-CN"/>
        </w:rPr>
        <w:t xml:space="preserve">Factores psicosociales que aumentan el riesgo suicida: </w:t>
      </w:r>
      <w:r w:rsidRPr="00BB1381">
        <w:rPr>
          <w:rFonts w:eastAsia="ArialMS" w:cs="ArialMS"/>
          <w:color w:val="000000" w:themeColor="text1"/>
          <w:sz w:val="24"/>
          <w:szCs w:val="24"/>
          <w:lang w:eastAsia="zh-CN"/>
        </w:rPr>
        <w:t>e</w:t>
      </w:r>
      <w:r w:rsidRPr="00BB1381">
        <w:rPr>
          <w:rFonts w:eastAsia="ArialMS" w:cs="ArialMS"/>
          <w:color w:val="000000" w:themeColor="text1"/>
          <w:sz w:val="24"/>
          <w:szCs w:val="24"/>
          <w:lang w:val="en-US" w:eastAsia="zh-CN"/>
        </w:rPr>
        <w:t>dad &gt; 65 años</w:t>
      </w:r>
      <w:r w:rsidRPr="00BB1381">
        <w:rPr>
          <w:rFonts w:eastAsia="ArialMS" w:cs="ArialMS"/>
          <w:color w:val="000000" w:themeColor="text1"/>
          <w:sz w:val="24"/>
          <w:szCs w:val="24"/>
          <w:lang w:eastAsia="zh-CN"/>
        </w:rPr>
        <w:t>, v</w:t>
      </w:r>
      <w:r w:rsidRPr="00BB1381">
        <w:rPr>
          <w:rFonts w:eastAsia="ArialMS" w:cs="ArialMS"/>
          <w:color w:val="000000" w:themeColor="text1"/>
          <w:sz w:val="24"/>
          <w:szCs w:val="24"/>
          <w:lang w:val="en-US" w:eastAsia="zh-CN"/>
        </w:rPr>
        <w:t>arón</w:t>
      </w:r>
      <w:r w:rsidRPr="00BB1381">
        <w:rPr>
          <w:rFonts w:eastAsia="ArialMS" w:cs="ArialMS"/>
          <w:color w:val="000000" w:themeColor="text1"/>
          <w:sz w:val="24"/>
          <w:szCs w:val="24"/>
          <w:lang w:eastAsia="zh-CN"/>
        </w:rPr>
        <w:t>, d</w:t>
      </w:r>
      <w:r w:rsidRPr="00BB1381">
        <w:rPr>
          <w:rFonts w:eastAsia="ArialMS" w:cs="ArialMS"/>
          <w:color w:val="000000" w:themeColor="text1"/>
          <w:sz w:val="24"/>
          <w:szCs w:val="24"/>
          <w:lang w:val="en-US" w:eastAsia="zh-CN"/>
        </w:rPr>
        <w:t>esempleado/jubilado</w:t>
      </w:r>
      <w:r w:rsidRPr="00BB1381">
        <w:rPr>
          <w:rFonts w:eastAsia="ArialMS" w:cs="ArialMS"/>
          <w:color w:val="000000" w:themeColor="text1"/>
          <w:sz w:val="24"/>
          <w:szCs w:val="24"/>
          <w:lang w:eastAsia="zh-CN"/>
        </w:rPr>
        <w:t>, v</w:t>
      </w:r>
      <w:r w:rsidRPr="00BB1381">
        <w:rPr>
          <w:rFonts w:eastAsia="ArialMS" w:cs="ArialMS"/>
          <w:color w:val="000000" w:themeColor="text1"/>
          <w:sz w:val="24"/>
          <w:szCs w:val="24"/>
          <w:lang w:val="en-US" w:eastAsia="zh-CN"/>
        </w:rPr>
        <w:t>iudo, divorciado o vive solo</w:t>
      </w:r>
      <w:r w:rsidRPr="00BB1381">
        <w:rPr>
          <w:rFonts w:eastAsia="ArialMS" w:cs="ArialMS"/>
          <w:color w:val="000000" w:themeColor="text1"/>
          <w:sz w:val="24"/>
          <w:szCs w:val="24"/>
          <w:lang w:eastAsia="zh-CN"/>
        </w:rPr>
        <w:t>. p</w:t>
      </w:r>
      <w:r w:rsidRPr="00BB1381">
        <w:rPr>
          <w:rFonts w:eastAsia="ArialMS" w:cs="ArialMS"/>
          <w:color w:val="000000" w:themeColor="text1"/>
          <w:sz w:val="24"/>
          <w:szCs w:val="24"/>
          <w:lang w:val="en-US" w:eastAsia="zh-CN"/>
        </w:rPr>
        <w:t>adece enfermedad psiquiátrica y/o ha recibido t</w:t>
      </w:r>
      <w:r w:rsidRPr="00BB1381">
        <w:rPr>
          <w:rFonts w:eastAsia="ArialMS" w:cs="ArialMS"/>
          <w:color w:val="000000" w:themeColor="text1"/>
          <w:sz w:val="24"/>
          <w:szCs w:val="24"/>
          <w:lang w:eastAsia="zh-CN"/>
        </w:rPr>
        <w:t>ratamien</w:t>
      </w:r>
      <w:r w:rsidRPr="00BB1381">
        <w:rPr>
          <w:rFonts w:eastAsia="ArialMS" w:cs="ArialMS"/>
          <w:color w:val="000000" w:themeColor="text1"/>
          <w:sz w:val="24"/>
          <w:szCs w:val="24"/>
          <w:lang w:val="en-US" w:eastAsia="zh-CN"/>
        </w:rPr>
        <w:t>to</w:t>
      </w:r>
      <w:r w:rsidRPr="00BB1381">
        <w:rPr>
          <w:rFonts w:eastAsia="ArialMS" w:cs="ArialMS"/>
          <w:color w:val="000000" w:themeColor="text1"/>
          <w:sz w:val="24"/>
          <w:szCs w:val="24"/>
          <w:lang w:eastAsia="zh-CN"/>
        </w:rPr>
        <w:t xml:space="preserve"> p</w:t>
      </w:r>
      <w:r w:rsidRPr="00BB1381">
        <w:rPr>
          <w:rFonts w:eastAsia="ArialMS" w:cs="ArialMS"/>
          <w:color w:val="000000" w:themeColor="text1"/>
          <w:sz w:val="24"/>
          <w:szCs w:val="24"/>
          <w:lang w:val="en-US" w:eastAsia="zh-CN"/>
        </w:rPr>
        <w:t xml:space="preserve">siquiátrico. Problemas de salud. Intentos previos de suicidio. Hospitalización psiquiátrica con </w:t>
      </w:r>
      <w:proofErr w:type="gramStart"/>
      <w:r w:rsidRPr="00BB1381">
        <w:rPr>
          <w:rFonts w:eastAsia="ArialMS" w:cs="ArialMS"/>
          <w:color w:val="000000" w:themeColor="text1"/>
          <w:sz w:val="24"/>
          <w:szCs w:val="24"/>
          <w:lang w:val="en-US" w:eastAsia="zh-CN"/>
        </w:rPr>
        <w:t>alta</w:t>
      </w:r>
      <w:proofErr w:type="gramEnd"/>
      <w:r w:rsidRPr="00BB1381">
        <w:rPr>
          <w:rFonts w:eastAsia="ArialMS" w:cs="ArialMS"/>
          <w:color w:val="000000" w:themeColor="text1"/>
          <w:sz w:val="24"/>
          <w:szCs w:val="24"/>
          <w:lang w:val="en-US" w:eastAsia="zh-CN"/>
        </w:rPr>
        <w:t xml:space="preserve"> reciente. Antecedentes familiares de suicidio. Reacio </w:t>
      </w:r>
      <w:proofErr w:type="gramStart"/>
      <w:r w:rsidRPr="00BB1381">
        <w:rPr>
          <w:rFonts w:eastAsia="ArialMS" w:cs="ArialMS"/>
          <w:color w:val="000000" w:themeColor="text1"/>
          <w:sz w:val="24"/>
          <w:szCs w:val="24"/>
          <w:lang w:val="en-US" w:eastAsia="zh-CN"/>
        </w:rPr>
        <w:t>a</w:t>
      </w:r>
      <w:proofErr w:type="gramEnd"/>
      <w:r w:rsidRPr="00BB1381">
        <w:rPr>
          <w:rFonts w:eastAsia="ArialMS" w:cs="ArialMS"/>
          <w:color w:val="000000" w:themeColor="text1"/>
          <w:sz w:val="24"/>
          <w:szCs w:val="24"/>
          <w:lang w:val="en-US" w:eastAsia="zh-CN"/>
        </w:rPr>
        <w:t xml:space="preserve"> aceptar ayuda. </w:t>
      </w:r>
    </w:p>
    <w:p w:rsidR="00A3430A" w:rsidRDefault="00A3430A" w:rsidP="00A3430A">
      <w:pPr>
        <w:spacing w:after="160" w:line="259" w:lineRule="auto"/>
        <w:jc w:val="both"/>
        <w:rPr>
          <w:b/>
          <w:color w:val="000000" w:themeColor="text1"/>
          <w:sz w:val="24"/>
          <w:szCs w:val="24"/>
        </w:rPr>
      </w:pPr>
    </w:p>
    <w:p w:rsidR="0086490D" w:rsidRPr="0086490D" w:rsidRDefault="0086490D" w:rsidP="0086490D">
      <w:pPr>
        <w:rPr>
          <w:b/>
          <w:sz w:val="24"/>
          <w:szCs w:val="24"/>
        </w:rPr>
      </w:pPr>
      <w:r>
        <w:rPr>
          <w:b/>
          <w:color w:val="000000" w:themeColor="text1"/>
          <w:sz w:val="24"/>
          <w:szCs w:val="24"/>
        </w:rPr>
        <w:t xml:space="preserve">25. </w:t>
      </w:r>
      <w:r w:rsidRPr="0086490D">
        <w:rPr>
          <w:b/>
          <w:sz w:val="24"/>
          <w:szCs w:val="24"/>
        </w:rPr>
        <w:t>Conceptos de urgencia, emergencia y catástrofe</w:t>
      </w:r>
    </w:p>
    <w:p w:rsidR="0086490D" w:rsidRPr="0086490D" w:rsidRDefault="0086490D" w:rsidP="0086490D">
      <w:pPr>
        <w:spacing w:after="0" w:line="240" w:lineRule="auto"/>
        <w:jc w:val="both"/>
        <w:rPr>
          <w:rFonts w:cstheme="minorHAnsi"/>
          <w:sz w:val="24"/>
          <w:szCs w:val="24"/>
        </w:rPr>
      </w:pPr>
      <w:r w:rsidRPr="0086490D">
        <w:rPr>
          <w:rFonts w:cstheme="minorHAnsi"/>
          <w:sz w:val="24"/>
          <w:szCs w:val="24"/>
        </w:rPr>
        <w:t xml:space="preserve">- </w:t>
      </w:r>
      <w:r w:rsidRPr="0086490D">
        <w:rPr>
          <w:rFonts w:cstheme="minorHAnsi"/>
          <w:b/>
          <w:bCs/>
          <w:sz w:val="24"/>
          <w:szCs w:val="24"/>
        </w:rPr>
        <w:t>Emergencia sanitaria</w:t>
      </w:r>
      <w:r w:rsidRPr="0086490D">
        <w:rPr>
          <w:rFonts w:cstheme="minorHAnsi"/>
          <w:sz w:val="24"/>
          <w:szCs w:val="24"/>
        </w:rPr>
        <w:t xml:space="preserve">: es aquel problema o patología, generalmente de aparición brusca, en el que existe un compromiso serio para la vida y cuya evolución llevaría a la muerte de la persona en un tiempo corto, inferior a una hora, o riesgo de padecer secuelas irreversibles. Esto es conocido como el concepto de </w:t>
      </w:r>
      <w:r w:rsidRPr="0086490D">
        <w:rPr>
          <w:rFonts w:cstheme="minorHAnsi"/>
          <w:i/>
          <w:iCs/>
          <w:sz w:val="24"/>
          <w:szCs w:val="24"/>
        </w:rPr>
        <w:t>hora dorada.</w:t>
      </w:r>
    </w:p>
    <w:p w:rsidR="0086490D" w:rsidRPr="0086490D" w:rsidRDefault="0086490D" w:rsidP="0086490D">
      <w:pPr>
        <w:spacing w:after="0" w:line="240" w:lineRule="auto"/>
        <w:jc w:val="both"/>
        <w:rPr>
          <w:rFonts w:cstheme="minorHAnsi"/>
          <w:sz w:val="24"/>
          <w:szCs w:val="24"/>
        </w:rPr>
      </w:pPr>
    </w:p>
    <w:p w:rsidR="0086490D" w:rsidRPr="0086490D" w:rsidRDefault="0086490D" w:rsidP="0086490D">
      <w:pPr>
        <w:spacing w:after="0" w:line="240" w:lineRule="auto"/>
        <w:jc w:val="both"/>
        <w:rPr>
          <w:rFonts w:cstheme="minorHAnsi"/>
          <w:sz w:val="24"/>
          <w:szCs w:val="24"/>
        </w:rPr>
      </w:pPr>
      <w:r w:rsidRPr="0086490D">
        <w:rPr>
          <w:rFonts w:cstheme="minorHAnsi"/>
          <w:sz w:val="24"/>
          <w:szCs w:val="24"/>
        </w:rPr>
        <w:t xml:space="preserve">- </w:t>
      </w:r>
      <w:r w:rsidRPr="0086490D">
        <w:rPr>
          <w:rFonts w:cstheme="minorHAnsi"/>
          <w:b/>
          <w:bCs/>
          <w:sz w:val="24"/>
          <w:szCs w:val="24"/>
        </w:rPr>
        <w:t>Urgencia sanitaria</w:t>
      </w:r>
      <w:r w:rsidRPr="0086490D">
        <w:rPr>
          <w:rFonts w:cstheme="minorHAnsi"/>
          <w:sz w:val="24"/>
          <w:szCs w:val="24"/>
        </w:rPr>
        <w:t>: según la Organización Mundial de la Salud (OMS), es aquel problema o patología de evolución lenta y no necesariamente mortal, pero cuya atención no debe retrasarse más de seis horas. La urgencia sanitaria es también definida de una forma subjetiva como la situación generada por la ansiedad, preocupación, inquietud, miedo o cualquier otra emoción que haga considerar al paciente o familia, que esa situación en la que se encuentra el enfermo requiere de una asistencia inmediata.</w:t>
      </w:r>
    </w:p>
    <w:p w:rsidR="0086490D" w:rsidRPr="0086490D" w:rsidRDefault="0086490D" w:rsidP="0086490D">
      <w:pPr>
        <w:spacing w:after="0" w:line="240" w:lineRule="auto"/>
        <w:jc w:val="both"/>
        <w:rPr>
          <w:rFonts w:cstheme="minorHAnsi"/>
          <w:sz w:val="24"/>
          <w:szCs w:val="24"/>
        </w:rPr>
      </w:pPr>
    </w:p>
    <w:p w:rsidR="0086490D" w:rsidRDefault="0086490D" w:rsidP="0086490D">
      <w:pPr>
        <w:jc w:val="both"/>
        <w:rPr>
          <w:rFonts w:cstheme="minorHAnsi"/>
          <w:sz w:val="24"/>
          <w:szCs w:val="24"/>
        </w:rPr>
      </w:pPr>
      <w:r w:rsidRPr="0086490D">
        <w:rPr>
          <w:rFonts w:cstheme="minorHAnsi"/>
          <w:sz w:val="24"/>
          <w:szCs w:val="24"/>
        </w:rPr>
        <w:t xml:space="preserve">- </w:t>
      </w:r>
      <w:r w:rsidRPr="0086490D">
        <w:rPr>
          <w:rFonts w:cstheme="minorHAnsi"/>
          <w:b/>
          <w:bCs/>
          <w:sz w:val="24"/>
          <w:szCs w:val="24"/>
        </w:rPr>
        <w:t>Catástrofe sanitaria:</w:t>
      </w:r>
      <w:r w:rsidRPr="0086490D">
        <w:rPr>
          <w:rFonts w:cstheme="minorHAnsi"/>
          <w:sz w:val="24"/>
          <w:szCs w:val="24"/>
        </w:rPr>
        <w:t xml:space="preserve"> la OMS ha propuesto definir una catástrofe como aquella situación imprevista que representa serias e inmediatas amenazas para la salud pública. La dirección general de protección civil la define como: aquella situación en la </w:t>
      </w:r>
      <w:r w:rsidRPr="0086490D">
        <w:rPr>
          <w:rFonts w:cstheme="minorHAnsi"/>
          <w:sz w:val="24"/>
          <w:szCs w:val="24"/>
        </w:rPr>
        <w:lastRenderedPageBreak/>
        <w:t>que un fenómeno infausto e imprevisto altera el orden regular de las cosas y afecta a una colectividad de forma global, incluidos sus sistemas de respuesta institucionales</w:t>
      </w:r>
      <w:r>
        <w:rPr>
          <w:rFonts w:cstheme="minorHAnsi"/>
          <w:sz w:val="24"/>
          <w:szCs w:val="24"/>
        </w:rPr>
        <w:t>.</w:t>
      </w:r>
    </w:p>
    <w:p w:rsidR="0086490D" w:rsidRPr="0055070E" w:rsidRDefault="0086490D" w:rsidP="0086490D">
      <w:pPr>
        <w:rPr>
          <w:b/>
          <w:sz w:val="24"/>
          <w:szCs w:val="24"/>
        </w:rPr>
      </w:pPr>
      <w:r>
        <w:rPr>
          <w:b/>
          <w:color w:val="000000" w:themeColor="text1"/>
          <w:sz w:val="24"/>
          <w:szCs w:val="24"/>
        </w:rPr>
        <w:t xml:space="preserve">26. </w:t>
      </w:r>
      <w:r w:rsidRPr="0055070E">
        <w:rPr>
          <w:b/>
          <w:sz w:val="24"/>
          <w:szCs w:val="24"/>
        </w:rPr>
        <w:t>Signos y síntomas de una contusión pulmonar</w:t>
      </w:r>
    </w:p>
    <w:p w:rsidR="0086490D" w:rsidRPr="0055070E" w:rsidRDefault="0086490D" w:rsidP="0086490D">
      <w:pPr>
        <w:jc w:val="both"/>
        <w:rPr>
          <w:rFonts w:eastAsia="ArialMS" w:cs="ArialMS"/>
          <w:color w:val="000000" w:themeColor="text1"/>
          <w:sz w:val="24"/>
          <w:szCs w:val="24"/>
          <w:lang w:eastAsia="zh-CN"/>
        </w:rPr>
      </w:pPr>
      <w:r w:rsidRPr="0055070E">
        <w:rPr>
          <w:rFonts w:eastAsia="ArialMS" w:cs="ArialMS"/>
          <w:color w:val="000000" w:themeColor="text1"/>
          <w:sz w:val="24"/>
          <w:szCs w:val="24"/>
          <w:lang w:val="en-US" w:eastAsia="zh-CN"/>
        </w:rPr>
        <w:t xml:space="preserve">La sintomatología asociada a una contusión pulmonar puede retrasar su aparición hasta transcurridas 24-48 horas desde el traumatismo, periodo que puede ser incluso más prolongado en el tiempo en caso de traumatismos torácicos infantiles. </w:t>
      </w:r>
    </w:p>
    <w:p w:rsidR="0086490D" w:rsidRPr="0055070E" w:rsidRDefault="0086490D" w:rsidP="0086490D">
      <w:pPr>
        <w:jc w:val="both"/>
        <w:rPr>
          <w:rFonts w:eastAsia="ArialMS" w:cs="ArialMS"/>
          <w:color w:val="000000" w:themeColor="text1"/>
          <w:sz w:val="24"/>
          <w:szCs w:val="24"/>
          <w:lang w:eastAsia="zh-CN"/>
        </w:rPr>
      </w:pPr>
      <w:r w:rsidRPr="0055070E">
        <w:rPr>
          <w:rFonts w:eastAsia="ArialMS" w:cs="ArialMS"/>
          <w:color w:val="000000" w:themeColor="text1"/>
          <w:sz w:val="24"/>
          <w:szCs w:val="24"/>
          <w:lang w:eastAsia="zh-CN"/>
        </w:rPr>
        <w:t>Los signos y síntomas más comunes que podemos encontrar en este tipo de lesiones son:</w:t>
      </w:r>
    </w:p>
    <w:p w:rsidR="0086490D" w:rsidRPr="0055070E" w:rsidRDefault="0086490D" w:rsidP="0086490D">
      <w:pPr>
        <w:pStyle w:val="Prrafodelista"/>
        <w:numPr>
          <w:ilvl w:val="1"/>
          <w:numId w:val="39"/>
        </w:numPr>
        <w:spacing w:after="160" w:line="259" w:lineRule="auto"/>
        <w:jc w:val="both"/>
        <w:rPr>
          <w:color w:val="000000" w:themeColor="text1"/>
          <w:sz w:val="24"/>
          <w:szCs w:val="24"/>
        </w:rPr>
      </w:pPr>
      <w:r w:rsidRPr="0055070E">
        <w:rPr>
          <w:rFonts w:eastAsia="ArialMS" w:cs="ArialMS"/>
          <w:color w:val="000000" w:themeColor="text1"/>
          <w:sz w:val="24"/>
          <w:szCs w:val="24"/>
          <w:lang w:val="en-US" w:eastAsia="zh-CN"/>
        </w:rPr>
        <w:t xml:space="preserve">Dolor torácico. </w:t>
      </w:r>
    </w:p>
    <w:p w:rsidR="0086490D" w:rsidRPr="0055070E" w:rsidRDefault="0086490D" w:rsidP="0086490D">
      <w:pPr>
        <w:pStyle w:val="Prrafodelista"/>
        <w:numPr>
          <w:ilvl w:val="1"/>
          <w:numId w:val="39"/>
        </w:numPr>
        <w:spacing w:after="160" w:line="259" w:lineRule="auto"/>
        <w:jc w:val="both"/>
        <w:rPr>
          <w:color w:val="000000" w:themeColor="text1"/>
          <w:sz w:val="24"/>
          <w:szCs w:val="24"/>
        </w:rPr>
      </w:pPr>
      <w:r w:rsidRPr="0055070E">
        <w:rPr>
          <w:rFonts w:eastAsia="ArialMS" w:cs="ArialMS"/>
          <w:color w:val="000000" w:themeColor="text1"/>
          <w:sz w:val="24"/>
          <w:szCs w:val="24"/>
          <w:lang w:val="en-US" w:eastAsia="zh-CN"/>
        </w:rPr>
        <w:t xml:space="preserve">Equimosis en la pared torácica. </w:t>
      </w:r>
    </w:p>
    <w:p w:rsidR="0086490D" w:rsidRPr="0055070E" w:rsidRDefault="0086490D" w:rsidP="0086490D">
      <w:pPr>
        <w:pStyle w:val="Prrafodelista"/>
        <w:numPr>
          <w:ilvl w:val="1"/>
          <w:numId w:val="39"/>
        </w:numPr>
        <w:spacing w:after="160" w:line="259" w:lineRule="auto"/>
        <w:jc w:val="both"/>
        <w:rPr>
          <w:color w:val="000000" w:themeColor="text1"/>
          <w:sz w:val="24"/>
          <w:szCs w:val="24"/>
        </w:rPr>
      </w:pPr>
      <w:r w:rsidRPr="0055070E">
        <w:rPr>
          <w:rFonts w:eastAsia="ArialMS" w:cs="ArialMS"/>
          <w:color w:val="000000" w:themeColor="text1"/>
          <w:sz w:val="24"/>
          <w:szCs w:val="24"/>
          <w:lang w:val="en-US" w:eastAsia="zh-CN"/>
        </w:rPr>
        <w:t xml:space="preserve">Hemoptisis. </w:t>
      </w:r>
    </w:p>
    <w:p w:rsidR="0086490D" w:rsidRPr="0055070E" w:rsidRDefault="0086490D" w:rsidP="0086490D">
      <w:pPr>
        <w:pStyle w:val="Prrafodelista"/>
        <w:numPr>
          <w:ilvl w:val="1"/>
          <w:numId w:val="39"/>
        </w:numPr>
        <w:spacing w:after="160" w:line="259" w:lineRule="auto"/>
        <w:jc w:val="both"/>
        <w:rPr>
          <w:color w:val="000000" w:themeColor="text1"/>
          <w:sz w:val="24"/>
          <w:szCs w:val="24"/>
        </w:rPr>
      </w:pPr>
      <w:r w:rsidRPr="0055070E">
        <w:rPr>
          <w:rFonts w:eastAsia="ArialMS" w:cs="ArialMS"/>
          <w:color w:val="000000" w:themeColor="text1"/>
          <w:sz w:val="24"/>
          <w:szCs w:val="24"/>
          <w:lang w:val="en-US" w:eastAsia="zh-CN"/>
        </w:rPr>
        <w:t xml:space="preserve">Disminución de la cifras de saturación de oxÍgeno. </w:t>
      </w:r>
    </w:p>
    <w:p w:rsidR="0086490D" w:rsidRPr="0055070E" w:rsidRDefault="0086490D" w:rsidP="0086490D">
      <w:pPr>
        <w:pStyle w:val="Prrafodelista"/>
        <w:numPr>
          <w:ilvl w:val="1"/>
          <w:numId w:val="39"/>
        </w:numPr>
        <w:spacing w:after="160" w:line="259" w:lineRule="auto"/>
        <w:jc w:val="both"/>
        <w:rPr>
          <w:color w:val="000000" w:themeColor="text1"/>
          <w:sz w:val="24"/>
          <w:szCs w:val="24"/>
        </w:rPr>
      </w:pPr>
      <w:r w:rsidRPr="0055070E">
        <w:rPr>
          <w:rFonts w:eastAsia="ArialMS" w:cs="ArialMS"/>
          <w:color w:val="000000" w:themeColor="text1"/>
          <w:sz w:val="24"/>
          <w:szCs w:val="24"/>
          <w:lang w:val="en-US" w:eastAsia="zh-CN"/>
        </w:rPr>
        <w:t xml:space="preserve">Dificultad respiratoria. </w:t>
      </w:r>
    </w:p>
    <w:p w:rsidR="0086490D" w:rsidRPr="0055070E" w:rsidRDefault="0086490D" w:rsidP="0086490D">
      <w:pPr>
        <w:pStyle w:val="Prrafodelista"/>
        <w:numPr>
          <w:ilvl w:val="1"/>
          <w:numId w:val="39"/>
        </w:numPr>
        <w:spacing w:after="160" w:line="259" w:lineRule="auto"/>
        <w:jc w:val="both"/>
        <w:rPr>
          <w:rFonts w:eastAsia="ArialMS" w:cs="ArialMS"/>
          <w:color w:val="000000" w:themeColor="text1"/>
          <w:sz w:val="24"/>
          <w:szCs w:val="24"/>
          <w:lang w:val="en-US" w:eastAsia="zh-CN"/>
        </w:rPr>
      </w:pPr>
      <w:r w:rsidRPr="0055070E">
        <w:rPr>
          <w:rFonts w:eastAsia="ArialMS" w:cs="ArialMS"/>
          <w:color w:val="000000" w:themeColor="text1"/>
          <w:sz w:val="24"/>
          <w:szCs w:val="24"/>
          <w:lang w:val="en-US" w:eastAsia="zh-CN"/>
        </w:rPr>
        <w:t xml:space="preserve">Alteración del nivel de conciencia </w:t>
      </w:r>
      <w:proofErr w:type="gramStart"/>
      <w:r w:rsidRPr="0055070E">
        <w:rPr>
          <w:rFonts w:eastAsia="ArialMS" w:cs="ArialMS"/>
          <w:color w:val="000000" w:themeColor="text1"/>
          <w:sz w:val="24"/>
          <w:szCs w:val="24"/>
          <w:lang w:val="en-US" w:eastAsia="zh-CN"/>
        </w:rPr>
        <w:t>como</w:t>
      </w:r>
      <w:proofErr w:type="gramEnd"/>
      <w:r w:rsidRPr="0055070E">
        <w:rPr>
          <w:rFonts w:eastAsia="ArialMS" w:cs="ArialMS"/>
          <w:color w:val="000000" w:themeColor="text1"/>
          <w:sz w:val="24"/>
          <w:szCs w:val="24"/>
          <w:lang w:val="en-US" w:eastAsia="zh-CN"/>
        </w:rPr>
        <w:t xml:space="preserve"> consecuencia de hipoxia generalizada. </w:t>
      </w:r>
    </w:p>
    <w:p w:rsidR="0086490D" w:rsidRPr="0055070E" w:rsidRDefault="0086490D" w:rsidP="0086490D">
      <w:pPr>
        <w:jc w:val="both"/>
        <w:rPr>
          <w:rFonts w:eastAsia="ArialMS" w:cs="ArialMS"/>
          <w:color w:val="000000" w:themeColor="text1"/>
          <w:sz w:val="24"/>
          <w:szCs w:val="24"/>
          <w:lang w:val="en-US" w:eastAsia="zh-CN"/>
        </w:rPr>
      </w:pPr>
    </w:p>
    <w:p w:rsidR="0086490D" w:rsidRPr="0055070E" w:rsidRDefault="0086490D" w:rsidP="0086490D">
      <w:pPr>
        <w:jc w:val="both"/>
        <w:rPr>
          <w:rFonts w:eastAsia="ArialMS" w:cs="ArialMS"/>
          <w:color w:val="000000" w:themeColor="text1"/>
          <w:sz w:val="24"/>
          <w:szCs w:val="24"/>
          <w:lang w:val="en-US" w:eastAsia="zh-CN"/>
        </w:rPr>
      </w:pPr>
      <w:r w:rsidRPr="0055070E">
        <w:rPr>
          <w:rFonts w:eastAsia="ArialMS" w:cs="ArialMS"/>
          <w:color w:val="000000" w:themeColor="text1"/>
          <w:sz w:val="24"/>
          <w:szCs w:val="24"/>
          <w:lang w:val="en-US" w:eastAsia="zh-CN"/>
        </w:rPr>
        <w:t xml:space="preserve">La gravedad de estos signos/síntomas depende de factores </w:t>
      </w:r>
      <w:proofErr w:type="gramStart"/>
      <w:r w:rsidRPr="0055070E">
        <w:rPr>
          <w:rFonts w:eastAsia="ArialMS" w:cs="ArialMS"/>
          <w:color w:val="000000" w:themeColor="text1"/>
          <w:sz w:val="24"/>
          <w:szCs w:val="24"/>
          <w:lang w:val="en-US" w:eastAsia="zh-CN"/>
        </w:rPr>
        <w:t>como</w:t>
      </w:r>
      <w:proofErr w:type="gramEnd"/>
      <w:r w:rsidRPr="0055070E">
        <w:rPr>
          <w:rFonts w:eastAsia="ArialMS" w:cs="ArialMS"/>
          <w:color w:val="000000" w:themeColor="text1"/>
          <w:sz w:val="24"/>
          <w:szCs w:val="24"/>
          <w:lang w:val="en-US" w:eastAsia="zh-CN"/>
        </w:rPr>
        <w:t xml:space="preserve">: intensidad del traumatismo, tiempo de evolución y factores personales del paciente. </w:t>
      </w:r>
    </w:p>
    <w:p w:rsidR="00AB312A" w:rsidRDefault="00AB312A" w:rsidP="00AB312A">
      <w:pPr>
        <w:rPr>
          <w:b/>
          <w:sz w:val="24"/>
          <w:szCs w:val="24"/>
        </w:rPr>
      </w:pPr>
      <w:r>
        <w:rPr>
          <w:b/>
          <w:color w:val="000000" w:themeColor="text1"/>
          <w:sz w:val="24"/>
          <w:szCs w:val="24"/>
        </w:rPr>
        <w:t xml:space="preserve">27. </w:t>
      </w:r>
      <w:r>
        <w:rPr>
          <w:b/>
          <w:sz w:val="24"/>
          <w:szCs w:val="24"/>
        </w:rPr>
        <w:t>Signos y síntomas de una hipotermia</w:t>
      </w:r>
    </w:p>
    <w:p w:rsidR="00AB312A" w:rsidRPr="00486A0C" w:rsidRDefault="00AB312A" w:rsidP="00AB312A">
      <w:pPr>
        <w:pStyle w:val="Prrafodelista"/>
        <w:numPr>
          <w:ilvl w:val="0"/>
          <w:numId w:val="40"/>
        </w:numPr>
        <w:spacing w:after="160" w:line="259" w:lineRule="auto"/>
        <w:jc w:val="both"/>
        <w:rPr>
          <w:rFonts w:cstheme="minorEastAsia"/>
          <w:color w:val="000000" w:themeColor="text1"/>
          <w:sz w:val="24"/>
          <w:szCs w:val="24"/>
        </w:rPr>
      </w:pPr>
      <w:r w:rsidRPr="00486A0C">
        <w:rPr>
          <w:rFonts w:cstheme="minorEastAsia"/>
          <w:color w:val="000000" w:themeColor="text1"/>
          <w:sz w:val="24"/>
          <w:szCs w:val="24"/>
          <w:lang w:val="en-US" w:eastAsia="zh-CN"/>
        </w:rPr>
        <w:t xml:space="preserve">Frialdad y cianosis cutánea por la intensa vasoconstricción. </w:t>
      </w:r>
    </w:p>
    <w:p w:rsidR="00AB312A" w:rsidRPr="00486A0C" w:rsidRDefault="00AB312A" w:rsidP="00AB312A">
      <w:pPr>
        <w:pStyle w:val="Prrafodelista"/>
        <w:numPr>
          <w:ilvl w:val="0"/>
          <w:numId w:val="40"/>
        </w:numPr>
        <w:spacing w:after="160" w:line="259" w:lineRule="auto"/>
        <w:jc w:val="both"/>
        <w:rPr>
          <w:rFonts w:cstheme="minorEastAsia"/>
          <w:color w:val="000000" w:themeColor="text1"/>
          <w:sz w:val="24"/>
          <w:szCs w:val="24"/>
        </w:rPr>
      </w:pPr>
      <w:r w:rsidRPr="00486A0C">
        <w:rPr>
          <w:rFonts w:cstheme="minorEastAsia"/>
          <w:color w:val="000000" w:themeColor="text1"/>
          <w:sz w:val="24"/>
          <w:szCs w:val="24"/>
          <w:lang w:val="en-US" w:eastAsia="zh-CN"/>
        </w:rPr>
        <w:t xml:space="preserve">Escalofríos y tiritona. </w:t>
      </w:r>
    </w:p>
    <w:p w:rsidR="00AB312A" w:rsidRPr="00486A0C" w:rsidRDefault="00AB312A" w:rsidP="00AB312A">
      <w:pPr>
        <w:pStyle w:val="Prrafodelista"/>
        <w:numPr>
          <w:ilvl w:val="0"/>
          <w:numId w:val="40"/>
        </w:numPr>
        <w:spacing w:after="160" w:line="259" w:lineRule="auto"/>
        <w:jc w:val="both"/>
        <w:rPr>
          <w:rFonts w:cstheme="minorEastAsia"/>
          <w:color w:val="000000" w:themeColor="text1"/>
          <w:sz w:val="24"/>
          <w:szCs w:val="24"/>
        </w:rPr>
      </w:pPr>
      <w:r w:rsidRPr="00486A0C">
        <w:rPr>
          <w:rFonts w:cstheme="minorEastAsia"/>
          <w:color w:val="000000" w:themeColor="text1"/>
          <w:sz w:val="24"/>
          <w:szCs w:val="24"/>
          <w:lang w:val="en-US" w:eastAsia="zh-CN"/>
        </w:rPr>
        <w:t xml:space="preserve">Disartria. </w:t>
      </w:r>
    </w:p>
    <w:p w:rsidR="00AB312A" w:rsidRPr="00486A0C" w:rsidRDefault="00AB312A" w:rsidP="00AB312A">
      <w:pPr>
        <w:pStyle w:val="Prrafodelista"/>
        <w:numPr>
          <w:ilvl w:val="0"/>
          <w:numId w:val="40"/>
        </w:numPr>
        <w:spacing w:after="160" w:line="259" w:lineRule="auto"/>
        <w:jc w:val="both"/>
        <w:rPr>
          <w:rFonts w:cstheme="minorEastAsia"/>
          <w:color w:val="000000" w:themeColor="text1"/>
          <w:sz w:val="24"/>
          <w:szCs w:val="24"/>
        </w:rPr>
      </w:pPr>
      <w:r w:rsidRPr="00486A0C">
        <w:rPr>
          <w:rFonts w:cstheme="minorEastAsia"/>
          <w:color w:val="000000" w:themeColor="text1"/>
          <w:sz w:val="24"/>
          <w:szCs w:val="24"/>
          <w:lang w:val="en-US" w:eastAsia="zh-CN"/>
        </w:rPr>
        <w:t xml:space="preserve">Discreto aumento de la TA y taquicardia, que se </w:t>
      </w:r>
      <w:proofErr w:type="gramStart"/>
      <w:r w:rsidRPr="00486A0C">
        <w:rPr>
          <w:rFonts w:cstheme="minorEastAsia"/>
          <w:color w:val="000000" w:themeColor="text1"/>
          <w:sz w:val="24"/>
          <w:szCs w:val="24"/>
          <w:lang w:val="en-US" w:eastAsia="zh-CN"/>
        </w:rPr>
        <w:t>va</w:t>
      </w:r>
      <w:proofErr w:type="gramEnd"/>
      <w:r w:rsidRPr="00486A0C">
        <w:rPr>
          <w:rFonts w:cstheme="minorEastAsia"/>
          <w:color w:val="000000" w:themeColor="text1"/>
          <w:sz w:val="24"/>
          <w:szCs w:val="24"/>
          <w:lang w:val="en-US" w:eastAsia="zh-CN"/>
        </w:rPr>
        <w:t xml:space="preserve"> a ir reduciendo de forma gradual hasta los 40/30 lpm a 29</w:t>
      </w:r>
      <w:r w:rsidRPr="00486A0C">
        <w:rPr>
          <w:rFonts w:ascii="SimSun" w:eastAsia="SimSun" w:hAnsi="SimSun" w:cs="SimSun" w:hint="eastAsia"/>
          <w:color w:val="000000" w:themeColor="text1"/>
          <w:sz w:val="24"/>
          <w:szCs w:val="24"/>
          <w:lang w:val="en-US" w:eastAsia="zh-CN"/>
        </w:rPr>
        <w:t>℃</w:t>
      </w:r>
      <w:r w:rsidRPr="00486A0C">
        <w:rPr>
          <w:rFonts w:cstheme="minorEastAsia"/>
          <w:color w:val="000000" w:themeColor="text1"/>
          <w:sz w:val="24"/>
          <w:szCs w:val="24"/>
          <w:lang w:val="en-US" w:eastAsia="zh-CN"/>
        </w:rPr>
        <w:t xml:space="preserve">. </w:t>
      </w:r>
    </w:p>
    <w:p w:rsidR="00AB312A" w:rsidRPr="00486A0C" w:rsidRDefault="00AB312A" w:rsidP="00AB312A">
      <w:pPr>
        <w:pStyle w:val="Prrafodelista"/>
        <w:numPr>
          <w:ilvl w:val="1"/>
          <w:numId w:val="41"/>
        </w:numPr>
        <w:spacing w:after="160" w:line="259" w:lineRule="auto"/>
        <w:ind w:left="709" w:hanging="283"/>
        <w:jc w:val="both"/>
        <w:rPr>
          <w:rFonts w:cstheme="minorEastAsia"/>
          <w:color w:val="000000" w:themeColor="text1"/>
          <w:sz w:val="24"/>
          <w:szCs w:val="24"/>
          <w:lang w:val="en-US" w:eastAsia="zh-CN"/>
        </w:rPr>
      </w:pPr>
      <w:r w:rsidRPr="00486A0C">
        <w:rPr>
          <w:rFonts w:cstheme="minorEastAsia"/>
          <w:color w:val="000000" w:themeColor="text1"/>
          <w:sz w:val="24"/>
          <w:szCs w:val="24"/>
          <w:lang w:val="en-US" w:eastAsia="zh-CN"/>
        </w:rPr>
        <w:t xml:space="preserve">Disminución progresiva </w:t>
      </w:r>
      <w:proofErr w:type="gramStart"/>
      <w:r w:rsidRPr="00486A0C">
        <w:rPr>
          <w:rFonts w:cstheme="minorEastAsia"/>
          <w:color w:val="000000" w:themeColor="text1"/>
          <w:sz w:val="24"/>
          <w:szCs w:val="24"/>
          <w:lang w:val="en-US" w:eastAsia="zh-CN"/>
        </w:rPr>
        <w:t>del</w:t>
      </w:r>
      <w:proofErr w:type="gramEnd"/>
      <w:r w:rsidRPr="00486A0C">
        <w:rPr>
          <w:rFonts w:cstheme="minorEastAsia"/>
          <w:color w:val="000000" w:themeColor="text1"/>
          <w:sz w:val="24"/>
          <w:szCs w:val="24"/>
          <w:lang w:val="en-US" w:eastAsia="zh-CN"/>
        </w:rPr>
        <w:t xml:space="preserve"> nivel de conciencia por depresión del SNC hasta llegar al coma (27</w:t>
      </w:r>
      <w:r w:rsidRPr="00486A0C">
        <w:rPr>
          <w:rFonts w:ascii="SimSun" w:eastAsia="SimSun" w:hAnsi="SimSun" w:cs="SimSun" w:hint="eastAsia"/>
          <w:color w:val="000000" w:themeColor="text1"/>
          <w:sz w:val="24"/>
          <w:szCs w:val="24"/>
          <w:lang w:val="en-US" w:eastAsia="zh-CN"/>
        </w:rPr>
        <w:t>℃</w:t>
      </w:r>
      <w:r w:rsidRPr="00486A0C">
        <w:rPr>
          <w:rFonts w:cstheme="minorEastAsia"/>
          <w:color w:val="000000" w:themeColor="text1"/>
          <w:sz w:val="24"/>
          <w:szCs w:val="24"/>
          <w:lang w:val="en-US" w:eastAsia="zh-CN"/>
        </w:rPr>
        <w:t xml:space="preserve">). </w:t>
      </w:r>
    </w:p>
    <w:p w:rsidR="00AB312A" w:rsidRPr="00486A0C" w:rsidRDefault="00AB312A" w:rsidP="00AB312A">
      <w:pPr>
        <w:pStyle w:val="Prrafodelista"/>
        <w:numPr>
          <w:ilvl w:val="1"/>
          <w:numId w:val="41"/>
        </w:numPr>
        <w:spacing w:after="160" w:line="259" w:lineRule="auto"/>
        <w:ind w:left="709" w:hanging="283"/>
        <w:jc w:val="both"/>
        <w:rPr>
          <w:rFonts w:cstheme="minorEastAsia"/>
          <w:color w:val="000000" w:themeColor="text1"/>
          <w:sz w:val="24"/>
          <w:szCs w:val="24"/>
        </w:rPr>
      </w:pPr>
      <w:r w:rsidRPr="00486A0C">
        <w:rPr>
          <w:rFonts w:cstheme="minorEastAsia"/>
          <w:color w:val="000000" w:themeColor="text1"/>
          <w:sz w:val="24"/>
          <w:szCs w:val="24"/>
          <w:lang w:val="en-US" w:eastAsia="zh-CN"/>
        </w:rPr>
        <w:t>La función circulatoria disminuye paralelamente al nivel de hipotermia: la hipovolemia</w:t>
      </w:r>
      <w:r>
        <w:rPr>
          <w:rFonts w:cstheme="minorEastAsia"/>
          <w:color w:val="000000" w:themeColor="text1"/>
          <w:sz w:val="24"/>
          <w:szCs w:val="24"/>
          <w:lang w:val="en-US" w:eastAsia="zh-CN"/>
        </w:rPr>
        <w:t xml:space="preserve"> </w:t>
      </w:r>
      <w:r w:rsidRPr="00486A0C">
        <w:rPr>
          <w:rFonts w:cstheme="minorEastAsia"/>
          <w:color w:val="000000" w:themeColor="text1"/>
          <w:sz w:val="24"/>
          <w:szCs w:val="24"/>
          <w:lang w:val="en-US" w:eastAsia="zh-CN"/>
        </w:rPr>
        <w:t xml:space="preserve">(por reducción </w:t>
      </w:r>
      <w:proofErr w:type="gramStart"/>
      <w:r w:rsidRPr="00486A0C">
        <w:rPr>
          <w:rFonts w:cstheme="minorEastAsia"/>
          <w:color w:val="000000" w:themeColor="text1"/>
          <w:sz w:val="24"/>
          <w:szCs w:val="24"/>
          <w:lang w:val="en-US" w:eastAsia="zh-CN"/>
        </w:rPr>
        <w:t>del</w:t>
      </w:r>
      <w:proofErr w:type="gramEnd"/>
      <w:r w:rsidRPr="00486A0C">
        <w:rPr>
          <w:rFonts w:cstheme="minorEastAsia"/>
          <w:color w:val="000000" w:themeColor="text1"/>
          <w:sz w:val="24"/>
          <w:szCs w:val="24"/>
          <w:lang w:val="en-US" w:eastAsia="zh-CN"/>
        </w:rPr>
        <w:t xml:space="preserve"> volumen plasmático y la hiperhidratación celular) y la bradicardia disminuyen el gasto card</w:t>
      </w:r>
      <w:r w:rsidRPr="00486A0C">
        <w:rPr>
          <w:rFonts w:cstheme="minorEastAsia"/>
          <w:color w:val="000000" w:themeColor="text1"/>
          <w:sz w:val="24"/>
          <w:szCs w:val="24"/>
          <w:lang w:eastAsia="zh-CN"/>
        </w:rPr>
        <w:t>í</w:t>
      </w:r>
      <w:r w:rsidRPr="00486A0C">
        <w:rPr>
          <w:rFonts w:cstheme="minorEastAsia"/>
          <w:color w:val="000000" w:themeColor="text1"/>
          <w:sz w:val="24"/>
          <w:szCs w:val="24"/>
          <w:lang w:val="en-US" w:eastAsia="zh-CN"/>
        </w:rPr>
        <w:t xml:space="preserve">aco. </w:t>
      </w:r>
    </w:p>
    <w:p w:rsidR="00AB312A" w:rsidRPr="00486A0C" w:rsidRDefault="00AB312A" w:rsidP="00AB312A">
      <w:pPr>
        <w:pStyle w:val="Prrafodelista"/>
        <w:numPr>
          <w:ilvl w:val="1"/>
          <w:numId w:val="41"/>
        </w:numPr>
        <w:spacing w:after="160" w:line="259" w:lineRule="auto"/>
        <w:ind w:left="709" w:hanging="283"/>
        <w:jc w:val="both"/>
        <w:rPr>
          <w:rFonts w:cstheme="minorEastAsia"/>
          <w:color w:val="000000" w:themeColor="text1"/>
          <w:sz w:val="24"/>
          <w:szCs w:val="24"/>
        </w:rPr>
      </w:pPr>
      <w:r w:rsidRPr="00486A0C">
        <w:rPr>
          <w:rFonts w:cstheme="minorEastAsia"/>
          <w:color w:val="000000" w:themeColor="text1"/>
          <w:sz w:val="24"/>
          <w:szCs w:val="24"/>
          <w:lang w:val="en-US" w:eastAsia="zh-CN"/>
        </w:rPr>
        <w:t xml:space="preserve">Reducción de la frecuencia respiratoria y </w:t>
      </w:r>
      <w:proofErr w:type="gramStart"/>
      <w:r w:rsidRPr="00486A0C">
        <w:rPr>
          <w:rFonts w:cstheme="minorEastAsia"/>
          <w:color w:val="000000" w:themeColor="text1"/>
          <w:sz w:val="24"/>
          <w:szCs w:val="24"/>
          <w:lang w:val="en-US" w:eastAsia="zh-CN"/>
        </w:rPr>
        <w:t>del</w:t>
      </w:r>
      <w:proofErr w:type="gramEnd"/>
      <w:r w:rsidRPr="00486A0C">
        <w:rPr>
          <w:rFonts w:cstheme="minorEastAsia"/>
          <w:color w:val="000000" w:themeColor="text1"/>
          <w:sz w:val="24"/>
          <w:szCs w:val="24"/>
          <w:lang w:val="en-US" w:eastAsia="zh-CN"/>
        </w:rPr>
        <w:t xml:space="preserve"> volumen corriente. </w:t>
      </w:r>
    </w:p>
    <w:p w:rsidR="00AB312A" w:rsidRPr="00486A0C" w:rsidRDefault="00AB312A" w:rsidP="00AB312A">
      <w:pPr>
        <w:pStyle w:val="Prrafodelista"/>
        <w:numPr>
          <w:ilvl w:val="1"/>
          <w:numId w:val="41"/>
        </w:numPr>
        <w:spacing w:after="160" w:line="259" w:lineRule="auto"/>
        <w:ind w:left="709" w:hanging="283"/>
        <w:jc w:val="both"/>
        <w:rPr>
          <w:rFonts w:cstheme="minorEastAsia"/>
          <w:color w:val="000000" w:themeColor="text1"/>
          <w:sz w:val="24"/>
          <w:szCs w:val="24"/>
        </w:rPr>
      </w:pPr>
      <w:r w:rsidRPr="00486A0C">
        <w:rPr>
          <w:rFonts w:cstheme="minorEastAsia"/>
          <w:color w:val="000000" w:themeColor="text1"/>
          <w:sz w:val="24"/>
          <w:szCs w:val="24"/>
          <w:lang w:val="en-US" w:eastAsia="zh-CN"/>
        </w:rPr>
        <w:t xml:space="preserve">La presión arterial se mantiene constante a causa de la intensa vasoconstricción y la elevada viscosidad sanguínea (hemoconcentración). </w:t>
      </w:r>
    </w:p>
    <w:p w:rsidR="00AB312A" w:rsidRPr="00486A0C" w:rsidRDefault="00AB312A" w:rsidP="00AB312A">
      <w:pPr>
        <w:pStyle w:val="Prrafodelista"/>
        <w:numPr>
          <w:ilvl w:val="1"/>
          <w:numId w:val="41"/>
        </w:numPr>
        <w:spacing w:after="160" w:line="259" w:lineRule="auto"/>
        <w:ind w:left="709" w:hanging="283"/>
        <w:jc w:val="both"/>
        <w:rPr>
          <w:rFonts w:cstheme="minorEastAsia"/>
          <w:color w:val="000000" w:themeColor="text1"/>
          <w:sz w:val="24"/>
          <w:szCs w:val="24"/>
        </w:rPr>
      </w:pPr>
      <w:r w:rsidRPr="00486A0C">
        <w:rPr>
          <w:rFonts w:cstheme="minorEastAsia"/>
          <w:color w:val="000000" w:themeColor="text1"/>
          <w:sz w:val="24"/>
          <w:szCs w:val="24"/>
          <w:lang w:val="en-US" w:eastAsia="zh-CN"/>
        </w:rPr>
        <w:t>Por debajo de los 29</w:t>
      </w:r>
      <w:r w:rsidRPr="00486A0C">
        <w:rPr>
          <w:rFonts w:ascii="SimSun" w:eastAsia="SimSun" w:hAnsi="SimSun" w:cs="SimSun" w:hint="eastAsia"/>
          <w:color w:val="000000" w:themeColor="text1"/>
          <w:sz w:val="24"/>
          <w:szCs w:val="24"/>
          <w:lang w:val="en-US" w:eastAsia="zh-CN"/>
        </w:rPr>
        <w:t>℃</w:t>
      </w:r>
      <w:r w:rsidRPr="00486A0C">
        <w:rPr>
          <w:rFonts w:cstheme="minorEastAsia"/>
          <w:color w:val="000000" w:themeColor="text1"/>
          <w:sz w:val="24"/>
          <w:szCs w:val="24"/>
          <w:lang w:val="en-US" w:eastAsia="zh-CN"/>
        </w:rPr>
        <w:t xml:space="preserve">: hipoventilación que progresa </w:t>
      </w:r>
      <w:proofErr w:type="gramStart"/>
      <w:r w:rsidRPr="00486A0C">
        <w:rPr>
          <w:rFonts w:cstheme="minorEastAsia"/>
          <w:color w:val="000000" w:themeColor="text1"/>
          <w:sz w:val="24"/>
          <w:szCs w:val="24"/>
          <w:lang w:val="en-US" w:eastAsia="zh-CN"/>
        </w:rPr>
        <w:t>a</w:t>
      </w:r>
      <w:proofErr w:type="gramEnd"/>
      <w:r w:rsidRPr="00486A0C">
        <w:rPr>
          <w:rFonts w:cstheme="minorEastAsia"/>
          <w:color w:val="000000" w:themeColor="text1"/>
          <w:sz w:val="24"/>
          <w:szCs w:val="24"/>
          <w:lang w:val="en-US" w:eastAsia="zh-CN"/>
        </w:rPr>
        <w:t xml:space="preserve"> apnea, posibilidad de FV con evolución a asistolia, coma, midriasis. </w:t>
      </w:r>
    </w:p>
    <w:p w:rsidR="00AB312A" w:rsidRPr="00486A0C" w:rsidRDefault="00AB312A" w:rsidP="00AB312A">
      <w:pPr>
        <w:pStyle w:val="Prrafodelista"/>
        <w:numPr>
          <w:ilvl w:val="1"/>
          <w:numId w:val="41"/>
        </w:numPr>
        <w:spacing w:after="160" w:line="259" w:lineRule="auto"/>
        <w:ind w:left="709" w:hanging="283"/>
        <w:jc w:val="both"/>
        <w:rPr>
          <w:rFonts w:cstheme="minorEastAsia"/>
          <w:color w:val="000000" w:themeColor="text1"/>
          <w:sz w:val="24"/>
          <w:szCs w:val="24"/>
        </w:rPr>
      </w:pPr>
      <w:r w:rsidRPr="00486A0C">
        <w:rPr>
          <w:rFonts w:cstheme="minorEastAsia"/>
          <w:color w:val="000000" w:themeColor="text1"/>
          <w:sz w:val="24"/>
          <w:szCs w:val="24"/>
          <w:lang w:val="en-US" w:eastAsia="zh-CN"/>
        </w:rPr>
        <w:t xml:space="preserve">Raramente se desarrolla </w:t>
      </w:r>
      <w:proofErr w:type="gramStart"/>
      <w:r w:rsidRPr="00486A0C">
        <w:rPr>
          <w:rFonts w:cstheme="minorEastAsia"/>
          <w:color w:val="000000" w:themeColor="text1"/>
          <w:sz w:val="24"/>
          <w:szCs w:val="24"/>
          <w:lang w:val="en-US" w:eastAsia="zh-CN"/>
        </w:rPr>
        <w:t>un</w:t>
      </w:r>
      <w:proofErr w:type="gramEnd"/>
      <w:r w:rsidRPr="00486A0C">
        <w:rPr>
          <w:rFonts w:cstheme="minorEastAsia"/>
          <w:color w:val="000000" w:themeColor="text1"/>
          <w:sz w:val="24"/>
          <w:szCs w:val="24"/>
          <w:lang w:val="en-US" w:eastAsia="zh-CN"/>
        </w:rPr>
        <w:t xml:space="preserve"> cuadro de shock debido al descenso metabólico. </w:t>
      </w:r>
    </w:p>
    <w:p w:rsidR="00AB312A" w:rsidRPr="00486A0C" w:rsidRDefault="00AB312A" w:rsidP="00AB312A">
      <w:pPr>
        <w:pStyle w:val="Prrafodelista"/>
        <w:numPr>
          <w:ilvl w:val="1"/>
          <w:numId w:val="41"/>
        </w:numPr>
        <w:spacing w:after="160" w:line="259" w:lineRule="auto"/>
        <w:ind w:left="709" w:hanging="283"/>
        <w:jc w:val="both"/>
        <w:rPr>
          <w:rFonts w:cstheme="minorEastAsia"/>
          <w:color w:val="000000" w:themeColor="text1"/>
          <w:sz w:val="24"/>
          <w:szCs w:val="24"/>
          <w:lang w:val="en-US" w:eastAsia="zh-CN"/>
        </w:rPr>
      </w:pPr>
      <w:r w:rsidRPr="00486A0C">
        <w:rPr>
          <w:rFonts w:cstheme="minorEastAsia"/>
          <w:color w:val="000000" w:themeColor="text1"/>
          <w:sz w:val="24"/>
          <w:szCs w:val="24"/>
          <w:lang w:val="en-US" w:eastAsia="zh-CN"/>
        </w:rPr>
        <w:t>Por debajo de 26</w:t>
      </w:r>
      <w:r w:rsidRPr="00486A0C">
        <w:rPr>
          <w:rFonts w:ascii="SimSun" w:eastAsia="SimSun" w:hAnsi="SimSun" w:cs="SimSun" w:hint="eastAsia"/>
          <w:color w:val="000000" w:themeColor="text1"/>
          <w:sz w:val="24"/>
          <w:szCs w:val="24"/>
          <w:lang w:val="en-US" w:eastAsia="zh-CN"/>
        </w:rPr>
        <w:t>℃</w:t>
      </w:r>
      <w:r w:rsidRPr="00486A0C">
        <w:rPr>
          <w:rFonts w:cstheme="minorEastAsia"/>
          <w:color w:val="000000" w:themeColor="text1"/>
          <w:sz w:val="24"/>
          <w:szCs w:val="24"/>
          <w:lang w:val="en-US" w:eastAsia="zh-CN"/>
        </w:rPr>
        <w:t xml:space="preserve">: PCR. </w:t>
      </w:r>
    </w:p>
    <w:p w:rsidR="0086490D" w:rsidRPr="00A3430A" w:rsidRDefault="0086490D" w:rsidP="00A3430A">
      <w:pPr>
        <w:spacing w:after="160" w:line="259" w:lineRule="auto"/>
        <w:jc w:val="both"/>
        <w:rPr>
          <w:b/>
          <w:color w:val="000000" w:themeColor="text1"/>
          <w:sz w:val="24"/>
          <w:szCs w:val="24"/>
        </w:rPr>
      </w:pPr>
    </w:p>
    <w:sectPr w:rsidR="0086490D" w:rsidRPr="00A3430A" w:rsidSect="000C33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Segoe Print"/>
    <w:charset w:val="00"/>
    <w:family w:val="auto"/>
    <w:pitch w:val="default"/>
    <w:sig w:usb0="00000000" w:usb1="00000000" w:usb2="00000000" w:usb3="00000000" w:csb0="00000000" w:csb1="00000000"/>
  </w:font>
  <w:font w:name="Arial-BoldMS">
    <w:altName w:val="Segoe Print"/>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EF60C"/>
    <w:multiLevelType w:val="singleLevel"/>
    <w:tmpl w:val="848EF60C"/>
    <w:lvl w:ilvl="0">
      <w:start w:val="1"/>
      <w:numFmt w:val="bullet"/>
      <w:lvlText w:val=""/>
      <w:lvlJc w:val="left"/>
      <w:pPr>
        <w:tabs>
          <w:tab w:val="left" w:pos="420"/>
        </w:tabs>
        <w:ind w:left="420" w:hanging="420"/>
      </w:pPr>
      <w:rPr>
        <w:rFonts w:ascii="Wingdings" w:hAnsi="Wingdings" w:hint="default"/>
      </w:rPr>
    </w:lvl>
  </w:abstractNum>
  <w:abstractNum w:abstractNumId="1">
    <w:nsid w:val="922FBF17"/>
    <w:multiLevelType w:val="singleLevel"/>
    <w:tmpl w:val="922FBF17"/>
    <w:lvl w:ilvl="0">
      <w:start w:val="1"/>
      <w:numFmt w:val="bullet"/>
      <w:lvlText w:val=""/>
      <w:lvlJc w:val="left"/>
      <w:pPr>
        <w:tabs>
          <w:tab w:val="left" w:pos="420"/>
        </w:tabs>
        <w:ind w:left="420" w:hanging="420"/>
      </w:pPr>
      <w:rPr>
        <w:rFonts w:ascii="Wingdings" w:hAnsi="Wingdings" w:hint="default"/>
      </w:rPr>
    </w:lvl>
  </w:abstractNum>
  <w:abstractNum w:abstractNumId="2">
    <w:nsid w:val="D8A2B530"/>
    <w:multiLevelType w:val="singleLevel"/>
    <w:tmpl w:val="D8A2B530"/>
    <w:lvl w:ilvl="0">
      <w:start w:val="1"/>
      <w:numFmt w:val="bullet"/>
      <w:lvlText w:val=""/>
      <w:lvlJc w:val="left"/>
      <w:pPr>
        <w:tabs>
          <w:tab w:val="left" w:pos="420"/>
        </w:tabs>
        <w:ind w:left="420" w:hanging="420"/>
      </w:pPr>
      <w:rPr>
        <w:rFonts w:ascii="Wingdings" w:hAnsi="Wingdings" w:hint="default"/>
      </w:rPr>
    </w:lvl>
  </w:abstractNum>
  <w:abstractNum w:abstractNumId="3">
    <w:nsid w:val="DD5CF3A1"/>
    <w:multiLevelType w:val="singleLevel"/>
    <w:tmpl w:val="DD5CF3A1"/>
    <w:lvl w:ilvl="0">
      <w:start w:val="1"/>
      <w:numFmt w:val="bullet"/>
      <w:lvlText w:val=""/>
      <w:lvlJc w:val="left"/>
      <w:pPr>
        <w:tabs>
          <w:tab w:val="left" w:pos="420"/>
        </w:tabs>
        <w:ind w:left="420" w:hanging="420"/>
      </w:pPr>
      <w:rPr>
        <w:rFonts w:ascii="Wingdings" w:hAnsi="Wingdings" w:hint="default"/>
      </w:rPr>
    </w:lvl>
  </w:abstractNum>
  <w:abstractNum w:abstractNumId="4">
    <w:nsid w:val="EA9AC8E1"/>
    <w:multiLevelType w:val="singleLevel"/>
    <w:tmpl w:val="EA9AC8E1"/>
    <w:lvl w:ilvl="0">
      <w:start w:val="1"/>
      <w:numFmt w:val="bullet"/>
      <w:lvlText w:val=""/>
      <w:lvlJc w:val="left"/>
      <w:pPr>
        <w:tabs>
          <w:tab w:val="left" w:pos="420"/>
        </w:tabs>
        <w:ind w:left="420" w:hanging="420"/>
      </w:pPr>
      <w:rPr>
        <w:rFonts w:ascii="Wingdings" w:hAnsi="Wingdings" w:hint="default"/>
      </w:rPr>
    </w:lvl>
  </w:abstractNum>
  <w:abstractNum w:abstractNumId="5">
    <w:nsid w:val="F46CFB38"/>
    <w:multiLevelType w:val="singleLevel"/>
    <w:tmpl w:val="F46CFB38"/>
    <w:lvl w:ilvl="0">
      <w:start w:val="1"/>
      <w:numFmt w:val="bullet"/>
      <w:lvlText w:val=""/>
      <w:lvlJc w:val="left"/>
      <w:pPr>
        <w:tabs>
          <w:tab w:val="left" w:pos="420"/>
        </w:tabs>
        <w:ind w:left="420" w:hanging="420"/>
      </w:pPr>
      <w:rPr>
        <w:rFonts w:ascii="Wingdings" w:hAnsi="Wingdings" w:hint="default"/>
      </w:rPr>
    </w:lvl>
  </w:abstractNum>
  <w:abstractNum w:abstractNumId="6">
    <w:nsid w:val="062E4E83"/>
    <w:multiLevelType w:val="hybridMultilevel"/>
    <w:tmpl w:val="8E04AF40"/>
    <w:lvl w:ilvl="0" w:tplc="0C0A0001">
      <w:start w:val="1"/>
      <w:numFmt w:val="bullet"/>
      <w:lvlText w:val=""/>
      <w:lvlJc w:val="left"/>
      <w:pPr>
        <w:ind w:left="720" w:hanging="360"/>
      </w:pPr>
      <w:rPr>
        <w:rFonts w:ascii="Symbol" w:hAnsi="Symbol" w:hint="default"/>
      </w:rPr>
    </w:lvl>
    <w:lvl w:ilvl="1" w:tplc="AA9A45DE">
      <w:numFmt w:val="bullet"/>
      <w:lvlText w:val="-"/>
      <w:lvlJc w:val="left"/>
      <w:pPr>
        <w:ind w:left="1440" w:hanging="360"/>
      </w:pPr>
      <w:rPr>
        <w:rFonts w:ascii="Calibri" w:eastAsiaTheme="min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91F1FC0"/>
    <w:multiLevelType w:val="hybridMultilevel"/>
    <w:tmpl w:val="6C4862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AC72F7"/>
    <w:multiLevelType w:val="hybridMultilevel"/>
    <w:tmpl w:val="5846DCE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F535F7"/>
    <w:multiLevelType w:val="hybridMultilevel"/>
    <w:tmpl w:val="FDAEBDB8"/>
    <w:lvl w:ilvl="0" w:tplc="0C0A0003">
      <w:start w:val="1"/>
      <w:numFmt w:val="bullet"/>
      <w:lvlText w:val="o"/>
      <w:lvlJc w:val="left"/>
      <w:pPr>
        <w:ind w:left="1597" w:hanging="360"/>
      </w:pPr>
      <w:rPr>
        <w:rFonts w:ascii="Courier New" w:hAnsi="Courier New" w:cs="Courier New" w:hint="default"/>
      </w:rPr>
    </w:lvl>
    <w:lvl w:ilvl="1" w:tplc="0C0A0003">
      <w:start w:val="1"/>
      <w:numFmt w:val="bullet"/>
      <w:lvlText w:val="o"/>
      <w:lvlJc w:val="left"/>
      <w:pPr>
        <w:ind w:left="2317" w:hanging="360"/>
      </w:pPr>
      <w:rPr>
        <w:rFonts w:ascii="Courier New" w:hAnsi="Courier New" w:cs="Courier New" w:hint="default"/>
      </w:rPr>
    </w:lvl>
    <w:lvl w:ilvl="2" w:tplc="0C0A0005" w:tentative="1">
      <w:start w:val="1"/>
      <w:numFmt w:val="bullet"/>
      <w:lvlText w:val=""/>
      <w:lvlJc w:val="left"/>
      <w:pPr>
        <w:ind w:left="3037" w:hanging="360"/>
      </w:pPr>
      <w:rPr>
        <w:rFonts w:ascii="Wingdings" w:hAnsi="Wingdings" w:hint="default"/>
      </w:rPr>
    </w:lvl>
    <w:lvl w:ilvl="3" w:tplc="0C0A0001" w:tentative="1">
      <w:start w:val="1"/>
      <w:numFmt w:val="bullet"/>
      <w:lvlText w:val=""/>
      <w:lvlJc w:val="left"/>
      <w:pPr>
        <w:ind w:left="3757" w:hanging="360"/>
      </w:pPr>
      <w:rPr>
        <w:rFonts w:ascii="Symbol" w:hAnsi="Symbol" w:hint="default"/>
      </w:rPr>
    </w:lvl>
    <w:lvl w:ilvl="4" w:tplc="0C0A0003" w:tentative="1">
      <w:start w:val="1"/>
      <w:numFmt w:val="bullet"/>
      <w:lvlText w:val="o"/>
      <w:lvlJc w:val="left"/>
      <w:pPr>
        <w:ind w:left="4477" w:hanging="360"/>
      </w:pPr>
      <w:rPr>
        <w:rFonts w:ascii="Courier New" w:hAnsi="Courier New" w:cs="Courier New" w:hint="default"/>
      </w:rPr>
    </w:lvl>
    <w:lvl w:ilvl="5" w:tplc="0C0A0005" w:tentative="1">
      <w:start w:val="1"/>
      <w:numFmt w:val="bullet"/>
      <w:lvlText w:val=""/>
      <w:lvlJc w:val="left"/>
      <w:pPr>
        <w:ind w:left="5197" w:hanging="360"/>
      </w:pPr>
      <w:rPr>
        <w:rFonts w:ascii="Wingdings" w:hAnsi="Wingdings" w:hint="default"/>
      </w:rPr>
    </w:lvl>
    <w:lvl w:ilvl="6" w:tplc="0C0A0001" w:tentative="1">
      <w:start w:val="1"/>
      <w:numFmt w:val="bullet"/>
      <w:lvlText w:val=""/>
      <w:lvlJc w:val="left"/>
      <w:pPr>
        <w:ind w:left="5917" w:hanging="360"/>
      </w:pPr>
      <w:rPr>
        <w:rFonts w:ascii="Symbol" w:hAnsi="Symbol" w:hint="default"/>
      </w:rPr>
    </w:lvl>
    <w:lvl w:ilvl="7" w:tplc="0C0A0003" w:tentative="1">
      <w:start w:val="1"/>
      <w:numFmt w:val="bullet"/>
      <w:lvlText w:val="o"/>
      <w:lvlJc w:val="left"/>
      <w:pPr>
        <w:ind w:left="6637" w:hanging="360"/>
      </w:pPr>
      <w:rPr>
        <w:rFonts w:ascii="Courier New" w:hAnsi="Courier New" w:cs="Courier New" w:hint="default"/>
      </w:rPr>
    </w:lvl>
    <w:lvl w:ilvl="8" w:tplc="0C0A0005" w:tentative="1">
      <w:start w:val="1"/>
      <w:numFmt w:val="bullet"/>
      <w:lvlText w:val=""/>
      <w:lvlJc w:val="left"/>
      <w:pPr>
        <w:ind w:left="7357" w:hanging="360"/>
      </w:pPr>
      <w:rPr>
        <w:rFonts w:ascii="Wingdings" w:hAnsi="Wingdings" w:hint="default"/>
      </w:rPr>
    </w:lvl>
  </w:abstractNum>
  <w:abstractNum w:abstractNumId="10">
    <w:nsid w:val="19A21F15"/>
    <w:multiLevelType w:val="hybridMultilevel"/>
    <w:tmpl w:val="1B04CB4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485056"/>
    <w:multiLevelType w:val="hybridMultilevel"/>
    <w:tmpl w:val="760ACA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CF3630"/>
    <w:multiLevelType w:val="hybridMultilevel"/>
    <w:tmpl w:val="0C0451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FD3E1B"/>
    <w:multiLevelType w:val="hybridMultilevel"/>
    <w:tmpl w:val="A164EC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F805F0"/>
    <w:multiLevelType w:val="hybridMultilevel"/>
    <w:tmpl w:val="FCB8E92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719C32"/>
    <w:multiLevelType w:val="singleLevel"/>
    <w:tmpl w:val="2C719C32"/>
    <w:lvl w:ilvl="0">
      <w:start w:val="1"/>
      <w:numFmt w:val="bullet"/>
      <w:lvlText w:val=""/>
      <w:lvlJc w:val="left"/>
      <w:pPr>
        <w:tabs>
          <w:tab w:val="left" w:pos="420"/>
        </w:tabs>
        <w:ind w:left="420" w:hanging="420"/>
      </w:pPr>
      <w:rPr>
        <w:rFonts w:ascii="Wingdings" w:hAnsi="Wingdings" w:hint="default"/>
      </w:rPr>
    </w:lvl>
  </w:abstractNum>
  <w:abstractNum w:abstractNumId="16">
    <w:nsid w:val="2FA634A1"/>
    <w:multiLevelType w:val="hybridMultilevel"/>
    <w:tmpl w:val="A33805D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574253"/>
    <w:multiLevelType w:val="hybridMultilevel"/>
    <w:tmpl w:val="826CF2D0"/>
    <w:lvl w:ilvl="0" w:tplc="0C0A0003">
      <w:start w:val="1"/>
      <w:numFmt w:val="bullet"/>
      <w:lvlText w:val="o"/>
      <w:lvlJc w:val="left"/>
      <w:pPr>
        <w:ind w:left="720" w:hanging="360"/>
      </w:pPr>
      <w:rPr>
        <w:rFonts w:ascii="Courier New" w:hAnsi="Courier New" w:cs="Courier New" w:hint="default"/>
      </w:rPr>
    </w:lvl>
    <w:lvl w:ilvl="1" w:tplc="A2AC5220">
      <w:numFmt w:val="bullet"/>
      <w:lvlText w:val="-"/>
      <w:lvlJc w:val="left"/>
      <w:pPr>
        <w:ind w:left="1440" w:hanging="360"/>
      </w:pPr>
      <w:rPr>
        <w:rFonts w:ascii="Calibri" w:eastAsiaTheme="min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BC60C6"/>
    <w:multiLevelType w:val="hybridMultilevel"/>
    <w:tmpl w:val="B5307420"/>
    <w:lvl w:ilvl="0" w:tplc="0C0A0003">
      <w:start w:val="1"/>
      <w:numFmt w:val="bullet"/>
      <w:lvlText w:val="o"/>
      <w:lvlJc w:val="left"/>
      <w:pPr>
        <w:ind w:left="1158" w:hanging="360"/>
      </w:pPr>
      <w:rPr>
        <w:rFonts w:ascii="Courier New" w:hAnsi="Courier New" w:cs="Courier New" w:hint="default"/>
      </w:rPr>
    </w:lvl>
    <w:lvl w:ilvl="1" w:tplc="0C0A0003">
      <w:start w:val="1"/>
      <w:numFmt w:val="bullet"/>
      <w:lvlText w:val="o"/>
      <w:lvlJc w:val="left"/>
      <w:pPr>
        <w:ind w:left="1878" w:hanging="360"/>
      </w:pPr>
      <w:rPr>
        <w:rFonts w:ascii="Courier New" w:hAnsi="Courier New" w:cs="Courier New" w:hint="default"/>
      </w:rPr>
    </w:lvl>
    <w:lvl w:ilvl="2" w:tplc="0C0A0005" w:tentative="1">
      <w:start w:val="1"/>
      <w:numFmt w:val="bullet"/>
      <w:lvlText w:val=""/>
      <w:lvlJc w:val="left"/>
      <w:pPr>
        <w:ind w:left="2598" w:hanging="360"/>
      </w:pPr>
      <w:rPr>
        <w:rFonts w:ascii="Wingdings" w:hAnsi="Wingdings" w:hint="default"/>
      </w:rPr>
    </w:lvl>
    <w:lvl w:ilvl="3" w:tplc="0C0A0001" w:tentative="1">
      <w:start w:val="1"/>
      <w:numFmt w:val="bullet"/>
      <w:lvlText w:val=""/>
      <w:lvlJc w:val="left"/>
      <w:pPr>
        <w:ind w:left="3318" w:hanging="360"/>
      </w:pPr>
      <w:rPr>
        <w:rFonts w:ascii="Symbol" w:hAnsi="Symbol" w:hint="default"/>
      </w:rPr>
    </w:lvl>
    <w:lvl w:ilvl="4" w:tplc="0C0A0003" w:tentative="1">
      <w:start w:val="1"/>
      <w:numFmt w:val="bullet"/>
      <w:lvlText w:val="o"/>
      <w:lvlJc w:val="left"/>
      <w:pPr>
        <w:ind w:left="4038" w:hanging="360"/>
      </w:pPr>
      <w:rPr>
        <w:rFonts w:ascii="Courier New" w:hAnsi="Courier New" w:cs="Courier New" w:hint="default"/>
      </w:rPr>
    </w:lvl>
    <w:lvl w:ilvl="5" w:tplc="0C0A0005" w:tentative="1">
      <w:start w:val="1"/>
      <w:numFmt w:val="bullet"/>
      <w:lvlText w:val=""/>
      <w:lvlJc w:val="left"/>
      <w:pPr>
        <w:ind w:left="4758" w:hanging="360"/>
      </w:pPr>
      <w:rPr>
        <w:rFonts w:ascii="Wingdings" w:hAnsi="Wingdings" w:hint="default"/>
      </w:rPr>
    </w:lvl>
    <w:lvl w:ilvl="6" w:tplc="0C0A0001" w:tentative="1">
      <w:start w:val="1"/>
      <w:numFmt w:val="bullet"/>
      <w:lvlText w:val=""/>
      <w:lvlJc w:val="left"/>
      <w:pPr>
        <w:ind w:left="5478" w:hanging="360"/>
      </w:pPr>
      <w:rPr>
        <w:rFonts w:ascii="Symbol" w:hAnsi="Symbol" w:hint="default"/>
      </w:rPr>
    </w:lvl>
    <w:lvl w:ilvl="7" w:tplc="0C0A0003" w:tentative="1">
      <w:start w:val="1"/>
      <w:numFmt w:val="bullet"/>
      <w:lvlText w:val="o"/>
      <w:lvlJc w:val="left"/>
      <w:pPr>
        <w:ind w:left="6198" w:hanging="360"/>
      </w:pPr>
      <w:rPr>
        <w:rFonts w:ascii="Courier New" w:hAnsi="Courier New" w:cs="Courier New" w:hint="default"/>
      </w:rPr>
    </w:lvl>
    <w:lvl w:ilvl="8" w:tplc="0C0A0005" w:tentative="1">
      <w:start w:val="1"/>
      <w:numFmt w:val="bullet"/>
      <w:lvlText w:val=""/>
      <w:lvlJc w:val="left"/>
      <w:pPr>
        <w:ind w:left="6918" w:hanging="360"/>
      </w:pPr>
      <w:rPr>
        <w:rFonts w:ascii="Wingdings" w:hAnsi="Wingdings" w:hint="default"/>
      </w:rPr>
    </w:lvl>
  </w:abstractNum>
  <w:abstractNum w:abstractNumId="19">
    <w:nsid w:val="35F16711"/>
    <w:multiLevelType w:val="singleLevel"/>
    <w:tmpl w:val="35F16711"/>
    <w:lvl w:ilvl="0">
      <w:start w:val="1"/>
      <w:numFmt w:val="bullet"/>
      <w:lvlText w:val=""/>
      <w:lvlJc w:val="left"/>
      <w:pPr>
        <w:tabs>
          <w:tab w:val="left" w:pos="420"/>
        </w:tabs>
        <w:ind w:left="420" w:hanging="420"/>
      </w:pPr>
      <w:rPr>
        <w:rFonts w:ascii="Wingdings" w:hAnsi="Wingdings" w:hint="default"/>
      </w:rPr>
    </w:lvl>
  </w:abstractNum>
  <w:abstractNum w:abstractNumId="20">
    <w:nsid w:val="37200CCC"/>
    <w:multiLevelType w:val="hybridMultilevel"/>
    <w:tmpl w:val="226E1E5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9041FA5"/>
    <w:multiLevelType w:val="hybridMultilevel"/>
    <w:tmpl w:val="59907648"/>
    <w:lvl w:ilvl="0" w:tplc="0C0A0003">
      <w:start w:val="1"/>
      <w:numFmt w:val="bullet"/>
      <w:lvlText w:val="o"/>
      <w:lvlJc w:val="left"/>
      <w:pPr>
        <w:ind w:left="1597" w:hanging="360"/>
      </w:pPr>
      <w:rPr>
        <w:rFonts w:ascii="Courier New" w:hAnsi="Courier New" w:cs="Courier New" w:hint="default"/>
      </w:rPr>
    </w:lvl>
    <w:lvl w:ilvl="1" w:tplc="0C0A0003">
      <w:start w:val="1"/>
      <w:numFmt w:val="bullet"/>
      <w:lvlText w:val="o"/>
      <w:lvlJc w:val="left"/>
      <w:pPr>
        <w:ind w:left="2317" w:hanging="360"/>
      </w:pPr>
      <w:rPr>
        <w:rFonts w:ascii="Courier New" w:hAnsi="Courier New" w:cs="Courier New" w:hint="default"/>
      </w:rPr>
    </w:lvl>
    <w:lvl w:ilvl="2" w:tplc="0C0A0005" w:tentative="1">
      <w:start w:val="1"/>
      <w:numFmt w:val="bullet"/>
      <w:lvlText w:val=""/>
      <w:lvlJc w:val="left"/>
      <w:pPr>
        <w:ind w:left="3037" w:hanging="360"/>
      </w:pPr>
      <w:rPr>
        <w:rFonts w:ascii="Wingdings" w:hAnsi="Wingdings" w:hint="default"/>
      </w:rPr>
    </w:lvl>
    <w:lvl w:ilvl="3" w:tplc="0C0A0001" w:tentative="1">
      <w:start w:val="1"/>
      <w:numFmt w:val="bullet"/>
      <w:lvlText w:val=""/>
      <w:lvlJc w:val="left"/>
      <w:pPr>
        <w:ind w:left="3757" w:hanging="360"/>
      </w:pPr>
      <w:rPr>
        <w:rFonts w:ascii="Symbol" w:hAnsi="Symbol" w:hint="default"/>
      </w:rPr>
    </w:lvl>
    <w:lvl w:ilvl="4" w:tplc="0C0A0003" w:tentative="1">
      <w:start w:val="1"/>
      <w:numFmt w:val="bullet"/>
      <w:lvlText w:val="o"/>
      <w:lvlJc w:val="left"/>
      <w:pPr>
        <w:ind w:left="4477" w:hanging="360"/>
      </w:pPr>
      <w:rPr>
        <w:rFonts w:ascii="Courier New" w:hAnsi="Courier New" w:cs="Courier New" w:hint="default"/>
      </w:rPr>
    </w:lvl>
    <w:lvl w:ilvl="5" w:tplc="0C0A0005" w:tentative="1">
      <w:start w:val="1"/>
      <w:numFmt w:val="bullet"/>
      <w:lvlText w:val=""/>
      <w:lvlJc w:val="left"/>
      <w:pPr>
        <w:ind w:left="5197" w:hanging="360"/>
      </w:pPr>
      <w:rPr>
        <w:rFonts w:ascii="Wingdings" w:hAnsi="Wingdings" w:hint="default"/>
      </w:rPr>
    </w:lvl>
    <w:lvl w:ilvl="6" w:tplc="0C0A0001" w:tentative="1">
      <w:start w:val="1"/>
      <w:numFmt w:val="bullet"/>
      <w:lvlText w:val=""/>
      <w:lvlJc w:val="left"/>
      <w:pPr>
        <w:ind w:left="5917" w:hanging="360"/>
      </w:pPr>
      <w:rPr>
        <w:rFonts w:ascii="Symbol" w:hAnsi="Symbol" w:hint="default"/>
      </w:rPr>
    </w:lvl>
    <w:lvl w:ilvl="7" w:tplc="0C0A0003" w:tentative="1">
      <w:start w:val="1"/>
      <w:numFmt w:val="bullet"/>
      <w:lvlText w:val="o"/>
      <w:lvlJc w:val="left"/>
      <w:pPr>
        <w:ind w:left="6637" w:hanging="360"/>
      </w:pPr>
      <w:rPr>
        <w:rFonts w:ascii="Courier New" w:hAnsi="Courier New" w:cs="Courier New" w:hint="default"/>
      </w:rPr>
    </w:lvl>
    <w:lvl w:ilvl="8" w:tplc="0C0A0005" w:tentative="1">
      <w:start w:val="1"/>
      <w:numFmt w:val="bullet"/>
      <w:lvlText w:val=""/>
      <w:lvlJc w:val="left"/>
      <w:pPr>
        <w:ind w:left="7357" w:hanging="360"/>
      </w:pPr>
      <w:rPr>
        <w:rFonts w:ascii="Wingdings" w:hAnsi="Wingdings" w:hint="default"/>
      </w:rPr>
    </w:lvl>
  </w:abstractNum>
  <w:abstractNum w:abstractNumId="22">
    <w:nsid w:val="394B2A5A"/>
    <w:multiLevelType w:val="hybridMultilevel"/>
    <w:tmpl w:val="DA3A7C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8C6044"/>
    <w:multiLevelType w:val="singleLevel"/>
    <w:tmpl w:val="3A8C6044"/>
    <w:lvl w:ilvl="0">
      <w:start w:val="1"/>
      <w:numFmt w:val="bullet"/>
      <w:lvlText w:val=""/>
      <w:lvlJc w:val="left"/>
      <w:pPr>
        <w:tabs>
          <w:tab w:val="left" w:pos="420"/>
        </w:tabs>
        <w:ind w:left="420" w:hanging="420"/>
      </w:pPr>
      <w:rPr>
        <w:rFonts w:ascii="Wingdings" w:hAnsi="Wingdings" w:hint="default"/>
      </w:rPr>
    </w:lvl>
  </w:abstractNum>
  <w:abstractNum w:abstractNumId="24">
    <w:nsid w:val="3F361550"/>
    <w:multiLevelType w:val="singleLevel"/>
    <w:tmpl w:val="3F361550"/>
    <w:lvl w:ilvl="0">
      <w:start w:val="1"/>
      <w:numFmt w:val="bullet"/>
      <w:lvlText w:val=""/>
      <w:lvlJc w:val="left"/>
      <w:pPr>
        <w:tabs>
          <w:tab w:val="left" w:pos="420"/>
        </w:tabs>
        <w:ind w:left="420" w:hanging="420"/>
      </w:pPr>
      <w:rPr>
        <w:rFonts w:ascii="Wingdings" w:hAnsi="Wingdings" w:hint="default"/>
      </w:rPr>
    </w:lvl>
  </w:abstractNum>
  <w:abstractNum w:abstractNumId="25">
    <w:nsid w:val="41867923"/>
    <w:multiLevelType w:val="hybridMultilevel"/>
    <w:tmpl w:val="078015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1B57F5C"/>
    <w:multiLevelType w:val="hybridMultilevel"/>
    <w:tmpl w:val="7D5E248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B21EA7"/>
    <w:multiLevelType w:val="hybridMultilevel"/>
    <w:tmpl w:val="64F0CDC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DEB76EF"/>
    <w:multiLevelType w:val="hybridMultilevel"/>
    <w:tmpl w:val="F73C463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3302E57"/>
    <w:multiLevelType w:val="hybridMultilevel"/>
    <w:tmpl w:val="16E221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35F1C94"/>
    <w:multiLevelType w:val="hybridMultilevel"/>
    <w:tmpl w:val="2258FC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65B3A9F"/>
    <w:multiLevelType w:val="hybridMultilevel"/>
    <w:tmpl w:val="2EAC08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F10605"/>
    <w:multiLevelType w:val="hybridMultilevel"/>
    <w:tmpl w:val="4646480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1F6639B"/>
    <w:multiLevelType w:val="hybridMultilevel"/>
    <w:tmpl w:val="EC622CB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22C02D5"/>
    <w:multiLevelType w:val="hybridMultilevel"/>
    <w:tmpl w:val="B526E4A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2461F8F"/>
    <w:multiLevelType w:val="singleLevel"/>
    <w:tmpl w:val="62461F8F"/>
    <w:lvl w:ilvl="0">
      <w:start w:val="1"/>
      <w:numFmt w:val="bullet"/>
      <w:lvlText w:val=""/>
      <w:lvlJc w:val="left"/>
      <w:pPr>
        <w:tabs>
          <w:tab w:val="left" w:pos="420"/>
        </w:tabs>
        <w:ind w:left="420" w:hanging="420"/>
      </w:pPr>
      <w:rPr>
        <w:rFonts w:ascii="Wingdings" w:hAnsi="Wingdings" w:hint="default"/>
      </w:rPr>
    </w:lvl>
  </w:abstractNum>
  <w:abstractNum w:abstractNumId="36">
    <w:nsid w:val="70E128EF"/>
    <w:multiLevelType w:val="hybridMultilevel"/>
    <w:tmpl w:val="1840CEE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56A45C5"/>
    <w:multiLevelType w:val="hybridMultilevel"/>
    <w:tmpl w:val="BD1A46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C9001B3"/>
    <w:multiLevelType w:val="hybridMultilevel"/>
    <w:tmpl w:val="A218DE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CC84A95"/>
    <w:multiLevelType w:val="hybridMultilevel"/>
    <w:tmpl w:val="EE2C917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DB691A2"/>
    <w:multiLevelType w:val="multilevel"/>
    <w:tmpl w:val="7DB691A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6"/>
  </w:num>
  <w:num w:numId="3">
    <w:abstractNumId w:val="24"/>
  </w:num>
  <w:num w:numId="4">
    <w:abstractNumId w:val="15"/>
  </w:num>
  <w:num w:numId="5">
    <w:abstractNumId w:val="40"/>
  </w:num>
  <w:num w:numId="6">
    <w:abstractNumId w:val="33"/>
  </w:num>
  <w:num w:numId="7">
    <w:abstractNumId w:val="23"/>
  </w:num>
  <w:num w:numId="8">
    <w:abstractNumId w:val="8"/>
  </w:num>
  <w:num w:numId="9">
    <w:abstractNumId w:val="14"/>
  </w:num>
  <w:num w:numId="10">
    <w:abstractNumId w:val="20"/>
  </w:num>
  <w:num w:numId="11">
    <w:abstractNumId w:val="4"/>
  </w:num>
  <w:num w:numId="12">
    <w:abstractNumId w:val="7"/>
  </w:num>
  <w:num w:numId="13">
    <w:abstractNumId w:val="9"/>
  </w:num>
  <w:num w:numId="14">
    <w:abstractNumId w:val="21"/>
  </w:num>
  <w:num w:numId="15">
    <w:abstractNumId w:val="5"/>
  </w:num>
  <w:num w:numId="16">
    <w:abstractNumId w:val="36"/>
  </w:num>
  <w:num w:numId="17">
    <w:abstractNumId w:val="18"/>
  </w:num>
  <w:num w:numId="18">
    <w:abstractNumId w:val="13"/>
  </w:num>
  <w:num w:numId="19">
    <w:abstractNumId w:val="32"/>
  </w:num>
  <w:num w:numId="20">
    <w:abstractNumId w:val="19"/>
  </w:num>
  <w:num w:numId="21">
    <w:abstractNumId w:val="34"/>
  </w:num>
  <w:num w:numId="22">
    <w:abstractNumId w:val="35"/>
  </w:num>
  <w:num w:numId="23">
    <w:abstractNumId w:val="30"/>
  </w:num>
  <w:num w:numId="24">
    <w:abstractNumId w:val="38"/>
  </w:num>
  <w:num w:numId="25">
    <w:abstractNumId w:val="1"/>
  </w:num>
  <w:num w:numId="26">
    <w:abstractNumId w:val="0"/>
  </w:num>
  <w:num w:numId="27">
    <w:abstractNumId w:val="27"/>
  </w:num>
  <w:num w:numId="28">
    <w:abstractNumId w:val="2"/>
  </w:num>
  <w:num w:numId="29">
    <w:abstractNumId w:val="11"/>
  </w:num>
  <w:num w:numId="30">
    <w:abstractNumId w:val="22"/>
  </w:num>
  <w:num w:numId="31">
    <w:abstractNumId w:val="25"/>
  </w:num>
  <w:num w:numId="32">
    <w:abstractNumId w:val="29"/>
  </w:num>
  <w:num w:numId="33">
    <w:abstractNumId w:val="31"/>
  </w:num>
  <w:num w:numId="34">
    <w:abstractNumId w:val="12"/>
  </w:num>
  <w:num w:numId="35">
    <w:abstractNumId w:val="28"/>
  </w:num>
  <w:num w:numId="36">
    <w:abstractNumId w:val="37"/>
  </w:num>
  <w:num w:numId="37">
    <w:abstractNumId w:val="39"/>
  </w:num>
  <w:num w:numId="38">
    <w:abstractNumId w:val="26"/>
  </w:num>
  <w:num w:numId="39">
    <w:abstractNumId w:val="10"/>
  </w:num>
  <w:num w:numId="40">
    <w:abstractNumId w:val="17"/>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F16C65"/>
    <w:rsid w:val="000610E2"/>
    <w:rsid w:val="000C33D7"/>
    <w:rsid w:val="00131FBE"/>
    <w:rsid w:val="001F502C"/>
    <w:rsid w:val="003719D5"/>
    <w:rsid w:val="004F64F2"/>
    <w:rsid w:val="005A1CBA"/>
    <w:rsid w:val="007C2831"/>
    <w:rsid w:val="0086490D"/>
    <w:rsid w:val="00A3430A"/>
    <w:rsid w:val="00A62A4F"/>
    <w:rsid w:val="00A759A2"/>
    <w:rsid w:val="00AB312A"/>
    <w:rsid w:val="00D666EA"/>
    <w:rsid w:val="00F16C65"/>
    <w:rsid w:val="00F24C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6C65"/>
    <w:pPr>
      <w:ind w:left="720"/>
      <w:contextualSpacing/>
    </w:pPr>
  </w:style>
  <w:style w:type="paragraph" w:styleId="Textodeglobo">
    <w:name w:val="Balloon Text"/>
    <w:basedOn w:val="Normal"/>
    <w:link w:val="TextodegloboCar"/>
    <w:uiPriority w:val="99"/>
    <w:semiHidden/>
    <w:unhideWhenUsed/>
    <w:rsid w:val="00371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9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16</Pages>
  <Words>5770</Words>
  <Characters>31740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11</cp:revision>
  <dcterms:created xsi:type="dcterms:W3CDTF">2025-01-17T09:18:00Z</dcterms:created>
  <dcterms:modified xsi:type="dcterms:W3CDTF">2025-01-23T10:53:00Z</dcterms:modified>
</cp:coreProperties>
</file>